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1F" w:rsidRDefault="00A0321F" w:rsidP="00ED74BD"/>
    <w:p w:rsidR="00251C8B" w:rsidRDefault="000C51A1" w:rsidP="00ED74BD">
      <w:r>
        <w:rPr>
          <w:noProof/>
          <w:lang w:eastAsia="en-US"/>
        </w:rPr>
        <w:drawing>
          <wp:inline distT="0" distB="0" distL="0" distR="0" wp14:anchorId="3AB1BB3C" wp14:editId="4F68D2A0">
            <wp:extent cx="2286000" cy="818515"/>
            <wp:effectExtent l="0" t="0" r="0" b="635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F76">
        <w:t xml:space="preserve">                     </w:t>
      </w:r>
      <w:r w:rsidR="00A72143">
        <w:t xml:space="preserve">                         </w:t>
      </w:r>
      <w:r w:rsidR="00A72143" w:rsidRPr="00A72143">
        <w:rPr>
          <w:noProof/>
          <w:lang w:eastAsia="en-US"/>
        </w:rPr>
        <w:drawing>
          <wp:inline distT="0" distB="0" distL="0" distR="0" wp14:anchorId="67A246B3" wp14:editId="577F2DAC">
            <wp:extent cx="2318694" cy="1072397"/>
            <wp:effectExtent l="0" t="0" r="571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57" cy="107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F76">
        <w:t xml:space="preserve">                                           </w:t>
      </w:r>
    </w:p>
    <w:p w:rsidR="003E42A0" w:rsidRDefault="003E42A0" w:rsidP="00ED74BD">
      <w:pPr>
        <w:rPr>
          <w:color w:val="003366"/>
          <w:sz w:val="32"/>
          <w:szCs w:val="32"/>
        </w:rPr>
      </w:pPr>
    </w:p>
    <w:p w:rsidR="00156475" w:rsidRDefault="00156475" w:rsidP="00ED74BD">
      <w:pPr>
        <w:rPr>
          <w:color w:val="003366"/>
          <w:sz w:val="32"/>
          <w:szCs w:val="32"/>
        </w:rPr>
      </w:pPr>
    </w:p>
    <w:p w:rsidR="008A5A1C" w:rsidRPr="00A15176" w:rsidRDefault="00A72143" w:rsidP="0074691E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CNRL</w:t>
      </w:r>
      <w:r w:rsidR="00884E78">
        <w:rPr>
          <w:b/>
          <w:sz w:val="36"/>
          <w:szCs w:val="36"/>
        </w:rPr>
        <w:t xml:space="preserve"> – </w:t>
      </w:r>
      <w:r w:rsidR="00A15176" w:rsidRPr="00A15176">
        <w:rPr>
          <w:b/>
          <w:sz w:val="36"/>
          <w:szCs w:val="36"/>
        </w:rPr>
        <w:t xml:space="preserve">Performance </w:t>
      </w:r>
      <w:r w:rsidR="00884E78" w:rsidRPr="00A15176">
        <w:rPr>
          <w:b/>
          <w:sz w:val="36"/>
          <w:szCs w:val="36"/>
        </w:rPr>
        <w:t>Valve Exchange</w:t>
      </w:r>
      <w:r w:rsidR="00F0591D" w:rsidRPr="00A15176">
        <w:rPr>
          <w:b/>
          <w:sz w:val="36"/>
          <w:szCs w:val="36"/>
        </w:rPr>
        <w:t xml:space="preserve"> (V</w:t>
      </w:r>
      <w:r w:rsidR="00597666" w:rsidRPr="00A15176">
        <w:rPr>
          <w:b/>
          <w:sz w:val="36"/>
          <w:szCs w:val="36"/>
        </w:rPr>
        <w:t>E</w:t>
      </w:r>
      <w:r w:rsidR="00282246" w:rsidRPr="00A15176">
        <w:rPr>
          <w:b/>
          <w:sz w:val="36"/>
          <w:szCs w:val="36"/>
        </w:rPr>
        <w:t>x</w:t>
      </w:r>
      <w:r w:rsidR="00F0591D" w:rsidRPr="00A15176">
        <w:rPr>
          <w:b/>
          <w:sz w:val="36"/>
          <w:szCs w:val="36"/>
        </w:rPr>
        <w:t>)</w:t>
      </w:r>
    </w:p>
    <w:p w:rsidR="00156475" w:rsidRDefault="00156475" w:rsidP="00597666">
      <w:pPr>
        <w:pStyle w:val="AdjustableContent"/>
        <w:spacing w:line="276" w:lineRule="auto"/>
        <w:jc w:val="right"/>
        <w:rPr>
          <w:b/>
          <w:i w:val="0"/>
          <w:color w:val="auto"/>
          <w:sz w:val="28"/>
        </w:rPr>
      </w:pPr>
    </w:p>
    <w:p w:rsidR="00603B3A" w:rsidRDefault="00A72143" w:rsidP="0074691E">
      <w:pPr>
        <w:pStyle w:val="AdjustableContent"/>
        <w:spacing w:line="276" w:lineRule="auto"/>
        <w:rPr>
          <w:b/>
          <w:i w:val="0"/>
          <w:color w:val="auto"/>
          <w:sz w:val="28"/>
        </w:rPr>
      </w:pPr>
      <w:r>
        <w:rPr>
          <w:b/>
          <w:i w:val="0"/>
          <w:color w:val="auto"/>
          <w:sz w:val="28"/>
        </w:rPr>
        <w:t>CNRL</w:t>
      </w:r>
    </w:p>
    <w:p w:rsidR="00A34F76" w:rsidRPr="00B63ED1" w:rsidRDefault="00A72143" w:rsidP="0074691E">
      <w:pPr>
        <w:pStyle w:val="AdjustableContent"/>
        <w:spacing w:line="276" w:lineRule="auto"/>
        <w:rPr>
          <w:i w:val="0"/>
          <w:sz w:val="28"/>
          <w:lang w:val="en-US"/>
        </w:rPr>
      </w:pPr>
      <w:r w:rsidRPr="00B63ED1">
        <w:rPr>
          <w:i w:val="0"/>
          <w:sz w:val="28"/>
          <w:lang w:val="en-US"/>
        </w:rPr>
        <w:t>Name</w:t>
      </w:r>
    </w:p>
    <w:p w:rsidR="00E5699A" w:rsidRPr="00B63ED1" w:rsidRDefault="00A72143" w:rsidP="0074691E">
      <w:pPr>
        <w:pStyle w:val="AdjustableContent"/>
        <w:spacing w:line="276" w:lineRule="auto"/>
        <w:rPr>
          <w:i w:val="0"/>
          <w:sz w:val="28"/>
          <w:lang w:val="en-US"/>
        </w:rPr>
      </w:pPr>
      <w:r w:rsidRPr="00B63ED1">
        <w:rPr>
          <w:i w:val="0"/>
          <w:sz w:val="28"/>
          <w:lang w:val="en-US"/>
        </w:rPr>
        <w:t>Title</w:t>
      </w:r>
    </w:p>
    <w:p w:rsidR="00A01217" w:rsidRPr="00AA4AFC" w:rsidRDefault="00A72143" w:rsidP="0074691E">
      <w:pPr>
        <w:pStyle w:val="AdjustableContent"/>
        <w:spacing w:line="276" w:lineRule="auto"/>
        <w:rPr>
          <w:i w:val="0"/>
          <w:color w:val="auto"/>
          <w:szCs w:val="24"/>
          <w:lang w:val="en-US"/>
        </w:rPr>
      </w:pPr>
      <w:r>
        <w:rPr>
          <w:i w:val="0"/>
          <w:color w:val="auto"/>
          <w:sz w:val="28"/>
          <w:lang w:val="en-US"/>
        </w:rPr>
        <w:t>Fort St John</w:t>
      </w:r>
      <w:r w:rsidR="00B02490">
        <w:rPr>
          <w:i w:val="0"/>
          <w:color w:val="auto"/>
          <w:sz w:val="28"/>
          <w:lang w:val="en-US"/>
        </w:rPr>
        <w:t xml:space="preserve">, </w:t>
      </w:r>
      <w:r>
        <w:rPr>
          <w:i w:val="0"/>
          <w:color w:val="auto"/>
          <w:sz w:val="28"/>
          <w:lang w:val="en-US"/>
        </w:rPr>
        <w:t>Canada</w:t>
      </w:r>
    </w:p>
    <w:p w:rsidR="00A01217" w:rsidRPr="00AA4AFC" w:rsidRDefault="00A01217" w:rsidP="0074691E">
      <w:pPr>
        <w:pStyle w:val="AdjustableContent"/>
        <w:spacing w:line="276" w:lineRule="auto"/>
        <w:rPr>
          <w:i w:val="0"/>
          <w:color w:val="auto"/>
          <w:szCs w:val="24"/>
          <w:lang w:val="en-US"/>
        </w:rPr>
      </w:pPr>
    </w:p>
    <w:p w:rsidR="000C51A1" w:rsidRPr="00AA4AFC" w:rsidRDefault="007B1681" w:rsidP="0074691E">
      <w:pPr>
        <w:pStyle w:val="AdjustableContent"/>
        <w:spacing w:line="276" w:lineRule="auto"/>
        <w:rPr>
          <w:i w:val="0"/>
          <w:color w:val="auto"/>
          <w:szCs w:val="24"/>
          <w:lang w:val="en-US"/>
        </w:rPr>
      </w:pPr>
      <w:r>
        <w:rPr>
          <w:i w:val="0"/>
          <w:color w:val="auto"/>
          <w:szCs w:val="24"/>
          <w:lang w:val="en-US"/>
        </w:rPr>
        <w:t>HOERBIGER c</w:t>
      </w:r>
      <w:r w:rsidR="000C51A1" w:rsidRPr="00AA4AFC">
        <w:rPr>
          <w:i w:val="0"/>
          <w:color w:val="auto"/>
          <w:szCs w:val="24"/>
          <w:lang w:val="en-US"/>
        </w:rPr>
        <w:t>ontact:</w:t>
      </w:r>
    </w:p>
    <w:p w:rsidR="00AF5265" w:rsidRDefault="00AF5265" w:rsidP="0074691E">
      <w:pPr>
        <w:spacing w:line="276" w:lineRule="auto"/>
        <w:rPr>
          <w:szCs w:val="24"/>
        </w:rPr>
      </w:pPr>
      <w:r w:rsidRPr="00AF5265">
        <w:rPr>
          <w:szCs w:val="24"/>
        </w:rPr>
        <w:t>Toni Moretto</w:t>
      </w:r>
    </w:p>
    <w:p w:rsidR="00AF5265" w:rsidRPr="00AA4AFC" w:rsidRDefault="00AF5265" w:rsidP="00AF5265">
      <w:pPr>
        <w:spacing w:line="276" w:lineRule="auto"/>
      </w:pPr>
      <w:r w:rsidRPr="00A72143">
        <w:rPr>
          <w:b/>
          <w:lang w:val="fr-CH"/>
        </w:rPr>
        <w:t>HOERBIGER (Canada) Ltd</w:t>
      </w:r>
    </w:p>
    <w:p w:rsidR="00130561" w:rsidRPr="0037158D" w:rsidRDefault="00A72143" w:rsidP="0074691E">
      <w:pPr>
        <w:pStyle w:val="AdjustableContent"/>
        <w:spacing w:line="276" w:lineRule="auto"/>
        <w:rPr>
          <w:color w:val="auto"/>
        </w:rPr>
      </w:pPr>
      <w:r>
        <w:rPr>
          <w:i w:val="0"/>
          <w:color w:val="auto"/>
        </w:rPr>
        <w:t>November 17</w:t>
      </w:r>
      <w:r w:rsidR="00A34F76">
        <w:rPr>
          <w:i w:val="0"/>
          <w:color w:val="auto"/>
        </w:rPr>
        <w:t>, 2017</w:t>
      </w:r>
    </w:p>
    <w:p w:rsidR="00BC1804" w:rsidRPr="0037158D" w:rsidRDefault="00BC1804" w:rsidP="0074691E">
      <w:pPr>
        <w:pStyle w:val="AdjustableContent"/>
        <w:spacing w:line="276" w:lineRule="auto"/>
      </w:pPr>
      <w:r w:rsidRPr="002A30A8"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3CBCC029" wp14:editId="3024B392">
            <wp:simplePos x="0" y="0"/>
            <wp:positionH relativeFrom="column">
              <wp:posOffset>4470400</wp:posOffset>
            </wp:positionH>
            <wp:positionV relativeFrom="paragraph">
              <wp:posOffset>51597</wp:posOffset>
            </wp:positionV>
            <wp:extent cx="2195830" cy="3659505"/>
            <wp:effectExtent l="0" t="0" r="0" b="0"/>
            <wp:wrapNone/>
            <wp:docPr id="20" name="Bild 20" descr="r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365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8B0" w:rsidRDefault="007D08B0" w:rsidP="0074691E">
      <w:pPr>
        <w:pStyle w:val="AdjustableContent"/>
        <w:spacing w:line="276" w:lineRule="auto"/>
        <w:rPr>
          <w:b/>
          <w:i w:val="0"/>
          <w:color w:val="auto"/>
          <w:sz w:val="28"/>
        </w:rPr>
      </w:pPr>
    </w:p>
    <w:p w:rsidR="00CD5739" w:rsidRPr="001F4F99" w:rsidRDefault="00C945CF" w:rsidP="0074691E">
      <w:pPr>
        <w:pStyle w:val="AdjustableContent"/>
        <w:spacing w:line="276" w:lineRule="auto"/>
        <w:rPr>
          <w:b/>
          <w:i w:val="0"/>
          <w:color w:val="auto"/>
          <w:sz w:val="28"/>
        </w:rPr>
      </w:pPr>
      <w:r>
        <w:rPr>
          <w:b/>
          <w:i w:val="0"/>
          <w:color w:val="auto"/>
          <w:sz w:val="28"/>
        </w:rPr>
        <w:t>P</w:t>
      </w:r>
      <w:r w:rsidR="00884E78">
        <w:rPr>
          <w:b/>
          <w:i w:val="0"/>
          <w:color w:val="auto"/>
          <w:sz w:val="28"/>
        </w:rPr>
        <w:t>roposal</w:t>
      </w:r>
    </w:p>
    <w:p w:rsidR="007D08B0" w:rsidRDefault="00884E78" w:rsidP="006A6DB8">
      <w:pPr>
        <w:pStyle w:val="AdjustableContent"/>
        <w:spacing w:line="276" w:lineRule="auto"/>
        <w:rPr>
          <w:b/>
          <w:i w:val="0"/>
          <w:color w:val="auto"/>
          <w:sz w:val="28"/>
        </w:rPr>
      </w:pPr>
      <w:r>
        <w:rPr>
          <w:b/>
          <w:i w:val="0"/>
          <w:color w:val="auto"/>
          <w:sz w:val="28"/>
        </w:rPr>
        <w:t>Valve Exchan</w:t>
      </w:r>
      <w:r w:rsidR="006A6DB8">
        <w:rPr>
          <w:b/>
          <w:i w:val="0"/>
          <w:color w:val="auto"/>
          <w:sz w:val="28"/>
        </w:rPr>
        <w:t>ge</w:t>
      </w:r>
      <w:r w:rsidR="00970F3A">
        <w:rPr>
          <w:b/>
          <w:i w:val="0"/>
          <w:color w:val="auto"/>
          <w:sz w:val="28"/>
        </w:rPr>
        <w:t xml:space="preserve"> (V</w:t>
      </w:r>
      <w:r w:rsidR="00597666">
        <w:rPr>
          <w:b/>
          <w:i w:val="0"/>
          <w:color w:val="auto"/>
          <w:sz w:val="28"/>
        </w:rPr>
        <w:t>E</w:t>
      </w:r>
      <w:r w:rsidR="00282246">
        <w:rPr>
          <w:b/>
          <w:i w:val="0"/>
          <w:color w:val="auto"/>
          <w:sz w:val="28"/>
        </w:rPr>
        <w:t>x</w:t>
      </w:r>
      <w:r w:rsidR="00970F3A">
        <w:rPr>
          <w:b/>
          <w:i w:val="0"/>
          <w:color w:val="auto"/>
          <w:sz w:val="28"/>
        </w:rPr>
        <w:t>)</w:t>
      </w:r>
    </w:p>
    <w:p w:rsidR="006A6DB8" w:rsidRPr="00AA4AFC" w:rsidRDefault="006A6DB8" w:rsidP="006A6DB8">
      <w:pPr>
        <w:pStyle w:val="AdjustableContent"/>
        <w:spacing w:line="276" w:lineRule="auto"/>
        <w:rPr>
          <w:i w:val="0"/>
          <w:color w:val="auto"/>
          <w:lang w:val="en-US"/>
        </w:rPr>
      </w:pPr>
    </w:p>
    <w:p w:rsidR="003277B1" w:rsidRDefault="003277B1" w:rsidP="00DB1C3D">
      <w:pPr>
        <w:pStyle w:val="AdjustableContent"/>
        <w:rPr>
          <w:b/>
          <w:i w:val="0"/>
          <w:color w:val="auto"/>
          <w:sz w:val="24"/>
        </w:rPr>
      </w:pPr>
    </w:p>
    <w:p w:rsidR="00BC1804" w:rsidRDefault="00BC1804" w:rsidP="00DB1C3D">
      <w:pPr>
        <w:pStyle w:val="AdjustableContent"/>
        <w:rPr>
          <w:b/>
          <w:i w:val="0"/>
          <w:color w:val="auto"/>
          <w:sz w:val="24"/>
        </w:rPr>
      </w:pPr>
    </w:p>
    <w:p w:rsidR="00863E97" w:rsidRDefault="00863E97" w:rsidP="00DB1C3D">
      <w:pPr>
        <w:pStyle w:val="AdjustableContent"/>
        <w:rPr>
          <w:b/>
          <w:i w:val="0"/>
          <w:color w:val="auto"/>
          <w:sz w:val="24"/>
        </w:rPr>
      </w:pPr>
    </w:p>
    <w:p w:rsidR="00970F3A" w:rsidRDefault="00970F3A" w:rsidP="00DB1C3D">
      <w:pPr>
        <w:pStyle w:val="AdjustableContent"/>
        <w:rPr>
          <w:b/>
          <w:i w:val="0"/>
          <w:color w:val="auto"/>
          <w:sz w:val="24"/>
        </w:rPr>
      </w:pPr>
    </w:p>
    <w:p w:rsidR="00863E97" w:rsidRDefault="00863E97" w:rsidP="00DB1C3D">
      <w:pPr>
        <w:pStyle w:val="AdjustableContent"/>
        <w:rPr>
          <w:b/>
          <w:i w:val="0"/>
          <w:color w:val="auto"/>
          <w:sz w:val="24"/>
        </w:rPr>
      </w:pPr>
    </w:p>
    <w:p w:rsidR="003409EA" w:rsidRDefault="003409EA" w:rsidP="00DB1C3D">
      <w:pPr>
        <w:pStyle w:val="AdjustableContent"/>
        <w:rPr>
          <w:b/>
          <w:i w:val="0"/>
          <w:color w:val="auto"/>
          <w:sz w:val="24"/>
        </w:rPr>
      </w:pPr>
    </w:p>
    <w:p w:rsidR="00BC1804" w:rsidRDefault="002F128D" w:rsidP="00DB1C3D">
      <w:pPr>
        <w:pStyle w:val="AdjustableContent"/>
        <w:rPr>
          <w:b/>
          <w:i w:val="0"/>
          <w:color w:val="auto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C1E665" wp14:editId="23B081B1">
                <wp:simplePos x="0" y="0"/>
                <wp:positionH relativeFrom="column">
                  <wp:posOffset>-777240</wp:posOffset>
                </wp:positionH>
                <wp:positionV relativeFrom="paragraph">
                  <wp:posOffset>53975</wp:posOffset>
                </wp:positionV>
                <wp:extent cx="8107680" cy="0"/>
                <wp:effectExtent l="0" t="19050" r="762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7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2pt,4.25pt" to="577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" strokecolor="#930" strokeweight="3pt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5679" behindDoc="0" locked="0" layoutInCell="1" allowOverlap="1" wp14:anchorId="3337D07E" wp14:editId="7F46308F">
            <wp:simplePos x="0" y="0"/>
            <wp:positionH relativeFrom="column">
              <wp:posOffset>-838200</wp:posOffset>
            </wp:positionH>
            <wp:positionV relativeFrom="paragraph">
              <wp:posOffset>61595</wp:posOffset>
            </wp:positionV>
            <wp:extent cx="8077200" cy="4157345"/>
            <wp:effectExtent l="0" t="0" r="0" b="0"/>
            <wp:wrapNone/>
            <wp:docPr id="22" name="Bild 22" descr="_MBB5557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_MBB5557V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415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804" w:rsidRPr="00DB0CCF" w:rsidRDefault="00BC1804" w:rsidP="00DB1C3D">
      <w:pPr>
        <w:pStyle w:val="AdjustableContent"/>
        <w:rPr>
          <w:b/>
          <w:i w:val="0"/>
          <w:color w:val="auto"/>
          <w:sz w:val="24"/>
        </w:rPr>
      </w:pPr>
    </w:p>
    <w:p w:rsidR="00D662AB" w:rsidRDefault="003277B1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GB" w:eastAsia="en-GB"/>
        </w:rPr>
      </w:pPr>
      <w:r w:rsidRPr="004C240C">
        <w:rPr>
          <w:b w:val="0"/>
          <w:caps/>
          <w:sz w:val="28"/>
          <w:szCs w:val="28"/>
          <w:lang w:val="en-GB"/>
        </w:rPr>
        <w:fldChar w:fldCharType="begin"/>
      </w:r>
      <w:r w:rsidRPr="004C240C">
        <w:rPr>
          <w:b w:val="0"/>
          <w:sz w:val="28"/>
          <w:szCs w:val="28"/>
          <w:lang w:val="en-GB"/>
        </w:rPr>
        <w:instrText xml:space="preserve"> TOC \o "1-3" \h \z </w:instrText>
      </w:r>
      <w:r w:rsidRPr="004C240C">
        <w:rPr>
          <w:b w:val="0"/>
          <w:caps/>
          <w:sz w:val="28"/>
          <w:szCs w:val="28"/>
          <w:lang w:val="en-GB"/>
        </w:rPr>
        <w:fldChar w:fldCharType="separate"/>
      </w:r>
      <w:hyperlink w:anchor="_Toc415760541" w:history="1">
        <w:r w:rsidR="00D662AB" w:rsidRPr="00DF1429">
          <w:rPr>
            <w:rStyle w:val="Hyperlink"/>
            <w:noProof/>
          </w:rPr>
          <w:t>1.</w:t>
        </w:r>
        <w:r w:rsidR="00D662AB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en-GB" w:eastAsia="en-GB"/>
          </w:rPr>
          <w:tab/>
        </w:r>
        <w:r w:rsidR="00D662AB" w:rsidRPr="00DF1429">
          <w:rPr>
            <w:rStyle w:val="Hyperlink"/>
            <w:noProof/>
          </w:rPr>
          <w:t>Introduction</w:t>
        </w:r>
        <w:r w:rsidR="00D662AB">
          <w:rPr>
            <w:noProof/>
            <w:webHidden/>
          </w:rPr>
          <w:tab/>
        </w:r>
        <w:r w:rsidR="00D662AB">
          <w:rPr>
            <w:noProof/>
            <w:webHidden/>
          </w:rPr>
          <w:fldChar w:fldCharType="begin"/>
        </w:r>
        <w:r w:rsidR="00D662AB">
          <w:rPr>
            <w:noProof/>
            <w:webHidden/>
          </w:rPr>
          <w:instrText xml:space="preserve"> PAGEREF _Toc415760541 \h </w:instrText>
        </w:r>
        <w:r w:rsidR="00D662AB">
          <w:rPr>
            <w:noProof/>
            <w:webHidden/>
          </w:rPr>
        </w:r>
        <w:r w:rsidR="00D662AB">
          <w:rPr>
            <w:noProof/>
            <w:webHidden/>
          </w:rPr>
          <w:fldChar w:fldCharType="separate"/>
        </w:r>
        <w:r w:rsidR="008A0F25">
          <w:rPr>
            <w:b w:val="0"/>
            <w:bCs w:val="0"/>
            <w:noProof/>
            <w:webHidden/>
            <w:lang w:val="en-US"/>
          </w:rPr>
          <w:t>Error! Bookmark not defined.</w:t>
        </w:r>
        <w:r w:rsidR="00D662AB">
          <w:rPr>
            <w:noProof/>
            <w:webHidden/>
          </w:rPr>
          <w:fldChar w:fldCharType="end"/>
        </w:r>
      </w:hyperlink>
    </w:p>
    <w:p w:rsidR="00D662AB" w:rsidRDefault="00E84F1D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GB" w:eastAsia="en-GB"/>
        </w:rPr>
      </w:pPr>
      <w:hyperlink w:anchor="_Toc415760542" w:history="1">
        <w:r w:rsidR="00D662AB" w:rsidRPr="00DF1429">
          <w:rPr>
            <w:rStyle w:val="Hyperlink"/>
            <w:noProof/>
          </w:rPr>
          <w:t>2.</w:t>
        </w:r>
        <w:r w:rsidR="00D662AB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en-GB" w:eastAsia="en-GB"/>
          </w:rPr>
          <w:tab/>
        </w:r>
        <w:r w:rsidR="00D662AB" w:rsidRPr="00DF1429">
          <w:rPr>
            <w:rStyle w:val="Hyperlink"/>
            <w:noProof/>
          </w:rPr>
          <w:t>REE Index</w:t>
        </w:r>
        <w:r w:rsidR="00D662AB">
          <w:rPr>
            <w:noProof/>
            <w:webHidden/>
          </w:rPr>
          <w:tab/>
        </w:r>
        <w:r w:rsidR="00D662AB">
          <w:rPr>
            <w:noProof/>
            <w:webHidden/>
          </w:rPr>
          <w:fldChar w:fldCharType="begin"/>
        </w:r>
        <w:r w:rsidR="00D662AB">
          <w:rPr>
            <w:noProof/>
            <w:webHidden/>
          </w:rPr>
          <w:instrText xml:space="preserve"> PAGEREF _Toc415760542 \h </w:instrText>
        </w:r>
        <w:r w:rsidR="00D662AB">
          <w:rPr>
            <w:noProof/>
            <w:webHidden/>
          </w:rPr>
        </w:r>
        <w:r w:rsidR="00D662AB">
          <w:rPr>
            <w:noProof/>
            <w:webHidden/>
          </w:rPr>
          <w:fldChar w:fldCharType="separate"/>
        </w:r>
        <w:r w:rsidR="008A0F25">
          <w:rPr>
            <w:b w:val="0"/>
            <w:bCs w:val="0"/>
            <w:noProof/>
            <w:webHidden/>
            <w:lang w:val="en-US"/>
          </w:rPr>
          <w:t>Error! Bookmark not defined.</w:t>
        </w:r>
        <w:r w:rsidR="00D662AB">
          <w:rPr>
            <w:noProof/>
            <w:webHidden/>
          </w:rPr>
          <w:fldChar w:fldCharType="end"/>
        </w:r>
      </w:hyperlink>
    </w:p>
    <w:p w:rsidR="00D662AB" w:rsidRDefault="00E84F1D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GB" w:eastAsia="en-GB"/>
        </w:rPr>
      </w:pPr>
      <w:hyperlink w:anchor="_Toc415760543" w:history="1">
        <w:r w:rsidR="00D662AB" w:rsidRPr="00DF1429">
          <w:rPr>
            <w:rStyle w:val="Hyperlink"/>
            <w:noProof/>
          </w:rPr>
          <w:t>3.</w:t>
        </w:r>
        <w:r w:rsidR="00D662AB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en-GB" w:eastAsia="en-GB"/>
          </w:rPr>
          <w:tab/>
        </w:r>
        <w:r w:rsidR="00D662AB" w:rsidRPr="00DF1429">
          <w:rPr>
            <w:rStyle w:val="Hyperlink"/>
            <w:noProof/>
          </w:rPr>
          <w:t>REE Improvement Process</w:t>
        </w:r>
        <w:r w:rsidR="00D662AB">
          <w:rPr>
            <w:noProof/>
            <w:webHidden/>
          </w:rPr>
          <w:tab/>
        </w:r>
        <w:r w:rsidR="00D662AB">
          <w:rPr>
            <w:noProof/>
            <w:webHidden/>
          </w:rPr>
          <w:fldChar w:fldCharType="begin"/>
        </w:r>
        <w:r w:rsidR="00D662AB">
          <w:rPr>
            <w:noProof/>
            <w:webHidden/>
          </w:rPr>
          <w:instrText xml:space="preserve"> PAGEREF _Toc415760543 \h </w:instrText>
        </w:r>
        <w:r w:rsidR="00D662AB">
          <w:rPr>
            <w:noProof/>
            <w:webHidden/>
          </w:rPr>
        </w:r>
        <w:r w:rsidR="00D662AB">
          <w:rPr>
            <w:noProof/>
            <w:webHidden/>
          </w:rPr>
          <w:fldChar w:fldCharType="separate"/>
        </w:r>
        <w:r w:rsidR="008A0F25">
          <w:rPr>
            <w:b w:val="0"/>
            <w:bCs w:val="0"/>
            <w:noProof/>
            <w:webHidden/>
            <w:lang w:val="en-US"/>
          </w:rPr>
          <w:t>Error! Bookmark not defined.</w:t>
        </w:r>
        <w:r w:rsidR="00D662AB">
          <w:rPr>
            <w:noProof/>
            <w:webHidden/>
          </w:rPr>
          <w:fldChar w:fldCharType="end"/>
        </w:r>
      </w:hyperlink>
    </w:p>
    <w:p w:rsidR="00D662AB" w:rsidRDefault="00E84F1D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GB" w:eastAsia="en-GB"/>
        </w:rPr>
      </w:pPr>
      <w:hyperlink w:anchor="_Toc415760544" w:history="1">
        <w:r w:rsidR="00D662AB" w:rsidRPr="00DF1429">
          <w:rPr>
            <w:rStyle w:val="Hyperlink"/>
            <w:noProof/>
            <w:lang w:val="en"/>
          </w:rPr>
          <w:t>4.</w:t>
        </w:r>
        <w:r w:rsidR="00D662AB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en-GB" w:eastAsia="en-GB"/>
          </w:rPr>
          <w:tab/>
        </w:r>
        <w:r w:rsidR="00D662AB" w:rsidRPr="00DF1429">
          <w:rPr>
            <w:rStyle w:val="Hyperlink"/>
            <w:noProof/>
          </w:rPr>
          <w:t>R</w:t>
        </w:r>
        <w:r w:rsidR="00D662AB" w:rsidRPr="00DF1429">
          <w:rPr>
            <w:rStyle w:val="Hyperlink"/>
            <w:noProof/>
            <w:lang w:val="en"/>
          </w:rPr>
          <w:t>EE Audit</w:t>
        </w:r>
        <w:r w:rsidR="00D662AB">
          <w:rPr>
            <w:noProof/>
            <w:webHidden/>
          </w:rPr>
          <w:tab/>
        </w:r>
        <w:r w:rsidR="00D662AB">
          <w:rPr>
            <w:noProof/>
            <w:webHidden/>
          </w:rPr>
          <w:fldChar w:fldCharType="begin"/>
        </w:r>
        <w:r w:rsidR="00D662AB">
          <w:rPr>
            <w:noProof/>
            <w:webHidden/>
          </w:rPr>
          <w:instrText xml:space="preserve"> PAGEREF _Toc415760544 \h </w:instrText>
        </w:r>
        <w:r w:rsidR="00D662AB">
          <w:rPr>
            <w:noProof/>
            <w:webHidden/>
          </w:rPr>
        </w:r>
        <w:r w:rsidR="00D662AB">
          <w:rPr>
            <w:noProof/>
            <w:webHidden/>
          </w:rPr>
          <w:fldChar w:fldCharType="separate"/>
        </w:r>
        <w:r w:rsidR="008A0F25">
          <w:rPr>
            <w:b w:val="0"/>
            <w:bCs w:val="0"/>
            <w:noProof/>
            <w:webHidden/>
            <w:lang w:val="en-US"/>
          </w:rPr>
          <w:t>Error! Bookmark not defined.</w:t>
        </w:r>
        <w:r w:rsidR="00D662AB">
          <w:rPr>
            <w:noProof/>
            <w:webHidden/>
          </w:rPr>
          <w:fldChar w:fldCharType="end"/>
        </w:r>
      </w:hyperlink>
    </w:p>
    <w:p w:rsidR="00D662AB" w:rsidRDefault="00E84F1D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GB" w:eastAsia="en-GB"/>
        </w:rPr>
      </w:pPr>
      <w:hyperlink w:anchor="_Toc415760545" w:history="1">
        <w:r w:rsidR="00D662AB" w:rsidRPr="00DF1429">
          <w:rPr>
            <w:rStyle w:val="Hyperlink"/>
            <w:noProof/>
          </w:rPr>
          <w:t>5.</w:t>
        </w:r>
        <w:r w:rsidR="00D662AB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en-GB" w:eastAsia="en-GB"/>
          </w:rPr>
          <w:tab/>
        </w:r>
        <w:r w:rsidR="00D662AB" w:rsidRPr="00DF1429">
          <w:rPr>
            <w:rStyle w:val="Hyperlink"/>
            <w:noProof/>
          </w:rPr>
          <w:t>Executive Summary</w:t>
        </w:r>
        <w:r w:rsidR="00D662AB">
          <w:rPr>
            <w:noProof/>
            <w:webHidden/>
          </w:rPr>
          <w:tab/>
        </w:r>
        <w:r w:rsidR="00D662AB">
          <w:rPr>
            <w:noProof/>
            <w:webHidden/>
          </w:rPr>
          <w:fldChar w:fldCharType="begin"/>
        </w:r>
        <w:r w:rsidR="00D662AB">
          <w:rPr>
            <w:noProof/>
            <w:webHidden/>
          </w:rPr>
          <w:instrText xml:space="preserve"> PAGEREF _Toc415760545 \h </w:instrText>
        </w:r>
        <w:r w:rsidR="00D662AB">
          <w:rPr>
            <w:noProof/>
            <w:webHidden/>
          </w:rPr>
        </w:r>
        <w:r w:rsidR="00D662AB">
          <w:rPr>
            <w:noProof/>
            <w:webHidden/>
          </w:rPr>
          <w:fldChar w:fldCharType="separate"/>
        </w:r>
        <w:r w:rsidR="008A0F25">
          <w:rPr>
            <w:b w:val="0"/>
            <w:bCs w:val="0"/>
            <w:noProof/>
            <w:webHidden/>
            <w:lang w:val="en-US"/>
          </w:rPr>
          <w:t>Error! Bookmark not defined.</w:t>
        </w:r>
        <w:r w:rsidR="00D662AB">
          <w:rPr>
            <w:noProof/>
            <w:webHidden/>
          </w:rPr>
          <w:fldChar w:fldCharType="end"/>
        </w:r>
      </w:hyperlink>
    </w:p>
    <w:p w:rsidR="00D662AB" w:rsidRDefault="00E84F1D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GB" w:eastAsia="en-GB"/>
        </w:rPr>
      </w:pPr>
      <w:hyperlink w:anchor="_Toc415760546" w:history="1">
        <w:r w:rsidR="00D662AB" w:rsidRPr="00DF1429">
          <w:rPr>
            <w:rStyle w:val="Hyperlink"/>
            <w:noProof/>
          </w:rPr>
          <w:t>6.</w:t>
        </w:r>
        <w:r w:rsidR="00D662AB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en-GB" w:eastAsia="en-GB"/>
          </w:rPr>
          <w:tab/>
        </w:r>
        <w:r w:rsidR="00D662AB" w:rsidRPr="00DF1429">
          <w:rPr>
            <w:rStyle w:val="Hyperlink"/>
            <w:noProof/>
          </w:rPr>
          <w:t>Next Steps</w:t>
        </w:r>
        <w:r w:rsidR="00D662AB">
          <w:rPr>
            <w:noProof/>
            <w:webHidden/>
          </w:rPr>
          <w:tab/>
        </w:r>
        <w:r w:rsidR="00D662AB">
          <w:rPr>
            <w:noProof/>
            <w:webHidden/>
          </w:rPr>
          <w:fldChar w:fldCharType="begin"/>
        </w:r>
        <w:r w:rsidR="00D662AB">
          <w:rPr>
            <w:noProof/>
            <w:webHidden/>
          </w:rPr>
          <w:instrText xml:space="preserve"> PAGEREF _Toc415760546 \h </w:instrText>
        </w:r>
        <w:r w:rsidR="00D662AB">
          <w:rPr>
            <w:noProof/>
            <w:webHidden/>
          </w:rPr>
        </w:r>
        <w:r w:rsidR="00D662AB">
          <w:rPr>
            <w:noProof/>
            <w:webHidden/>
          </w:rPr>
          <w:fldChar w:fldCharType="separate"/>
        </w:r>
        <w:r w:rsidR="008A0F25">
          <w:rPr>
            <w:b w:val="0"/>
            <w:bCs w:val="0"/>
            <w:noProof/>
            <w:webHidden/>
            <w:lang w:val="en-US"/>
          </w:rPr>
          <w:t>Error! Bookmark not defined.</w:t>
        </w:r>
        <w:r w:rsidR="00D662AB">
          <w:rPr>
            <w:noProof/>
            <w:webHidden/>
          </w:rPr>
          <w:fldChar w:fldCharType="end"/>
        </w:r>
      </w:hyperlink>
    </w:p>
    <w:p w:rsidR="007D08B0" w:rsidRDefault="003277B1" w:rsidP="0074691E">
      <w:pPr>
        <w:pStyle w:val="TOC2"/>
        <w:tabs>
          <w:tab w:val="clear" w:pos="9071"/>
          <w:tab w:val="right" w:leader="dot" w:pos="9923"/>
          <w:tab w:val="right" w:leader="dot" w:pos="10065"/>
        </w:tabs>
        <w:ind w:right="849"/>
        <w:rPr>
          <w:lang w:val="en-GB"/>
        </w:rPr>
      </w:pPr>
      <w:r w:rsidRPr="004C240C">
        <w:rPr>
          <w:lang w:val="en-GB"/>
        </w:rPr>
        <w:fldChar w:fldCharType="end"/>
      </w:r>
      <w:bookmarkStart w:id="0" w:name="_Toc372546144"/>
      <w:bookmarkStart w:id="1" w:name="_Toc372549383"/>
      <w:bookmarkStart w:id="2" w:name="_Toc372549434"/>
    </w:p>
    <w:p w:rsidR="006A6DB8" w:rsidRDefault="006A6DB8" w:rsidP="0074691E">
      <w:pPr>
        <w:pStyle w:val="TOC2"/>
        <w:tabs>
          <w:tab w:val="clear" w:pos="9071"/>
          <w:tab w:val="right" w:leader="dot" w:pos="9923"/>
          <w:tab w:val="right" w:leader="dot" w:pos="10065"/>
        </w:tabs>
        <w:ind w:right="849"/>
        <w:rPr>
          <w:lang w:val="en-GB"/>
        </w:rPr>
      </w:pPr>
    </w:p>
    <w:p w:rsidR="00977A5E" w:rsidRDefault="00977A5E" w:rsidP="0074691E">
      <w:pPr>
        <w:pStyle w:val="TOC2"/>
        <w:tabs>
          <w:tab w:val="clear" w:pos="9071"/>
          <w:tab w:val="right" w:leader="dot" w:pos="9923"/>
          <w:tab w:val="right" w:leader="dot" w:pos="10065"/>
        </w:tabs>
        <w:ind w:right="849"/>
        <w:rPr>
          <w:b w:val="0"/>
          <w:i/>
          <w:sz w:val="24"/>
        </w:rPr>
      </w:pPr>
      <w:r w:rsidRPr="00DB0CCF">
        <w:rPr>
          <w:sz w:val="24"/>
        </w:rPr>
        <w:t>Content</w:t>
      </w:r>
      <w:bookmarkEnd w:id="0"/>
      <w:bookmarkEnd w:id="1"/>
      <w:bookmarkEnd w:id="2"/>
    </w:p>
    <w:p w:rsidR="00977A5E" w:rsidRDefault="00977A5E" w:rsidP="00977A5E">
      <w:pPr>
        <w:pStyle w:val="AdjustableContent"/>
        <w:rPr>
          <w:b/>
          <w:i w:val="0"/>
          <w:color w:val="auto"/>
          <w:sz w:val="24"/>
        </w:rPr>
      </w:pPr>
    </w:p>
    <w:p w:rsidR="008E2534" w:rsidRDefault="002F498D" w:rsidP="00FA4E25">
      <w:pPr>
        <w:pStyle w:val="ListParagraph"/>
        <w:numPr>
          <w:ilvl w:val="0"/>
          <w:numId w:val="2"/>
        </w:numPr>
        <w:spacing w:line="720" w:lineRule="auto"/>
        <w:rPr>
          <w:b/>
          <w:lang w:val="en-GB"/>
        </w:rPr>
      </w:pPr>
      <w:r>
        <w:rPr>
          <w:b/>
          <w:lang w:val="en-GB"/>
        </w:rPr>
        <w:t>INTRODUCTION…………………………………………………………………………</w:t>
      </w:r>
      <w:r>
        <w:rPr>
          <w:b/>
          <w:lang w:val="en-GB"/>
        </w:rPr>
        <w:tab/>
        <w:t>3</w:t>
      </w:r>
    </w:p>
    <w:p w:rsidR="002F498D" w:rsidRDefault="00436564" w:rsidP="00FA4E25">
      <w:pPr>
        <w:pStyle w:val="ListParagraph"/>
        <w:numPr>
          <w:ilvl w:val="0"/>
          <w:numId w:val="2"/>
        </w:numPr>
        <w:spacing w:line="720" w:lineRule="auto"/>
        <w:rPr>
          <w:b/>
          <w:lang w:val="en-GB"/>
        </w:rPr>
      </w:pPr>
      <w:r>
        <w:rPr>
          <w:b/>
          <w:lang w:val="en-GB"/>
        </w:rPr>
        <w:t xml:space="preserve">PERFORMANCE </w:t>
      </w:r>
      <w:r w:rsidR="001A18FE">
        <w:rPr>
          <w:b/>
          <w:lang w:val="en-GB"/>
        </w:rPr>
        <w:t>VALVE EXCHANGE</w:t>
      </w:r>
      <w:r w:rsidR="00970F3A">
        <w:rPr>
          <w:b/>
          <w:lang w:val="en-GB"/>
        </w:rPr>
        <w:t xml:space="preserve"> (</w:t>
      </w:r>
      <w:r w:rsidR="00597666">
        <w:rPr>
          <w:b/>
          <w:lang w:val="en-GB"/>
        </w:rPr>
        <w:t>VEx</w:t>
      </w:r>
      <w:r w:rsidR="00970F3A">
        <w:rPr>
          <w:b/>
          <w:lang w:val="en-GB"/>
        </w:rPr>
        <w:t>).</w:t>
      </w:r>
      <w:r w:rsidR="002F498D">
        <w:rPr>
          <w:b/>
          <w:lang w:val="en-GB"/>
        </w:rPr>
        <w:t>…</w:t>
      </w:r>
      <w:r>
        <w:rPr>
          <w:b/>
          <w:lang w:val="en-GB"/>
        </w:rPr>
        <w:t>……………</w:t>
      </w:r>
      <w:r w:rsidR="002F498D">
        <w:rPr>
          <w:b/>
          <w:lang w:val="en-GB"/>
        </w:rPr>
        <w:t>……………………</w:t>
      </w:r>
      <w:r w:rsidR="00291894">
        <w:rPr>
          <w:b/>
          <w:lang w:val="en-GB"/>
        </w:rPr>
        <w:t>…</w:t>
      </w:r>
      <w:r w:rsidR="002F498D">
        <w:rPr>
          <w:b/>
          <w:lang w:val="en-GB"/>
        </w:rPr>
        <w:t>.</w:t>
      </w:r>
      <w:r w:rsidR="002F498D">
        <w:rPr>
          <w:b/>
          <w:lang w:val="en-GB"/>
        </w:rPr>
        <w:tab/>
      </w:r>
      <w:r w:rsidR="00A15176">
        <w:rPr>
          <w:b/>
          <w:lang w:val="en-GB"/>
        </w:rPr>
        <w:t>3</w:t>
      </w:r>
    </w:p>
    <w:p w:rsidR="002F498D" w:rsidRDefault="00A15176" w:rsidP="00FA4E25">
      <w:pPr>
        <w:pStyle w:val="ListParagraph"/>
        <w:numPr>
          <w:ilvl w:val="0"/>
          <w:numId w:val="2"/>
        </w:numPr>
        <w:spacing w:line="720" w:lineRule="auto"/>
        <w:rPr>
          <w:b/>
          <w:lang w:val="en-GB"/>
        </w:rPr>
      </w:pPr>
      <w:r>
        <w:rPr>
          <w:b/>
          <w:lang w:val="en-GB"/>
        </w:rPr>
        <w:t>INITIAL VALVE PURCHAS</w:t>
      </w:r>
      <w:r w:rsidR="008A5153">
        <w:rPr>
          <w:b/>
          <w:lang w:val="en-GB"/>
        </w:rPr>
        <w:t>E..</w:t>
      </w:r>
      <w:r w:rsidR="002F498D">
        <w:rPr>
          <w:b/>
          <w:lang w:val="en-GB"/>
        </w:rPr>
        <w:t>………………………………………………………</w:t>
      </w:r>
      <w:r w:rsidR="00D41DC8">
        <w:rPr>
          <w:b/>
          <w:lang w:val="en-GB"/>
        </w:rPr>
        <w:t>.</w:t>
      </w:r>
      <w:r w:rsidR="002F498D">
        <w:rPr>
          <w:b/>
          <w:lang w:val="en-GB"/>
        </w:rPr>
        <w:t>...</w:t>
      </w:r>
      <w:r w:rsidR="002F498D">
        <w:rPr>
          <w:b/>
          <w:lang w:val="en-GB"/>
        </w:rPr>
        <w:tab/>
        <w:t>4</w:t>
      </w:r>
    </w:p>
    <w:p w:rsidR="002F498D" w:rsidRDefault="00534500" w:rsidP="00FA4E25">
      <w:pPr>
        <w:pStyle w:val="ListParagraph"/>
        <w:numPr>
          <w:ilvl w:val="0"/>
          <w:numId w:val="2"/>
        </w:numPr>
        <w:spacing w:line="720" w:lineRule="auto"/>
        <w:rPr>
          <w:b/>
          <w:lang w:val="en-GB"/>
        </w:rPr>
      </w:pPr>
      <w:r>
        <w:rPr>
          <w:b/>
          <w:lang w:val="en-GB"/>
        </w:rPr>
        <w:t>CUSTOMER OBLIGATIONS...</w:t>
      </w:r>
      <w:r w:rsidR="008A5153">
        <w:rPr>
          <w:b/>
          <w:lang w:val="en-GB"/>
        </w:rPr>
        <w:t>…………………………………………………………</w:t>
      </w:r>
      <w:r w:rsidR="008A5153">
        <w:rPr>
          <w:b/>
          <w:lang w:val="en-GB"/>
        </w:rPr>
        <w:tab/>
        <w:t>4</w:t>
      </w:r>
    </w:p>
    <w:p w:rsidR="002F498D" w:rsidRDefault="00534500" w:rsidP="00FA4E25">
      <w:pPr>
        <w:pStyle w:val="ListParagraph"/>
        <w:numPr>
          <w:ilvl w:val="0"/>
          <w:numId w:val="2"/>
        </w:numPr>
        <w:spacing w:line="720" w:lineRule="auto"/>
        <w:rPr>
          <w:b/>
          <w:lang w:val="en-GB"/>
        </w:rPr>
      </w:pPr>
      <w:r>
        <w:rPr>
          <w:b/>
          <w:lang w:val="en-GB"/>
        </w:rPr>
        <w:t>HOERBIGER OBLIGATIONS..</w:t>
      </w:r>
      <w:r w:rsidR="008A5153">
        <w:rPr>
          <w:b/>
          <w:lang w:val="en-GB"/>
        </w:rPr>
        <w:t>…………………………………………………………</w:t>
      </w:r>
      <w:r w:rsidR="008A5153">
        <w:rPr>
          <w:b/>
          <w:lang w:val="en-GB"/>
        </w:rPr>
        <w:tab/>
        <w:t>4</w:t>
      </w:r>
    </w:p>
    <w:p w:rsidR="002F498D" w:rsidRDefault="00D41DC8" w:rsidP="00FA4E25">
      <w:pPr>
        <w:pStyle w:val="ListParagraph"/>
        <w:numPr>
          <w:ilvl w:val="0"/>
          <w:numId w:val="2"/>
        </w:numPr>
        <w:spacing w:line="720" w:lineRule="auto"/>
        <w:rPr>
          <w:b/>
          <w:lang w:val="en-GB"/>
        </w:rPr>
      </w:pPr>
      <w:r>
        <w:rPr>
          <w:b/>
          <w:lang w:val="en-GB"/>
        </w:rPr>
        <w:t>VEx</w:t>
      </w:r>
      <w:r w:rsidR="00F40ACE">
        <w:rPr>
          <w:b/>
          <w:lang w:val="en-GB"/>
        </w:rPr>
        <w:t xml:space="preserve"> </w:t>
      </w:r>
      <w:r w:rsidR="00534500">
        <w:rPr>
          <w:b/>
          <w:lang w:val="en-GB"/>
        </w:rPr>
        <w:t>PAYMENT PROPOSAL.</w:t>
      </w:r>
      <w:r w:rsidR="00F40ACE">
        <w:rPr>
          <w:b/>
          <w:lang w:val="en-GB"/>
        </w:rPr>
        <w:t>.</w:t>
      </w:r>
      <w:r w:rsidR="002F498D">
        <w:rPr>
          <w:b/>
          <w:lang w:val="en-GB"/>
        </w:rPr>
        <w:t>…</w:t>
      </w:r>
      <w:r>
        <w:rPr>
          <w:b/>
          <w:lang w:val="en-GB"/>
        </w:rPr>
        <w:t>…..</w:t>
      </w:r>
      <w:r w:rsidR="002F498D">
        <w:rPr>
          <w:b/>
          <w:lang w:val="en-GB"/>
        </w:rPr>
        <w:t>………</w:t>
      </w:r>
      <w:r w:rsidR="008A5153">
        <w:rPr>
          <w:b/>
          <w:lang w:val="en-GB"/>
        </w:rPr>
        <w:t>…………………….</w:t>
      </w:r>
      <w:r w:rsidR="002F498D">
        <w:rPr>
          <w:b/>
          <w:lang w:val="en-GB"/>
        </w:rPr>
        <w:t>……</w:t>
      </w:r>
      <w:r>
        <w:rPr>
          <w:b/>
          <w:lang w:val="en-GB"/>
        </w:rPr>
        <w:t>..</w:t>
      </w:r>
      <w:r w:rsidR="002F498D">
        <w:rPr>
          <w:b/>
          <w:lang w:val="en-GB"/>
        </w:rPr>
        <w:t>…………</w:t>
      </w:r>
      <w:r>
        <w:rPr>
          <w:b/>
          <w:lang w:val="en-GB"/>
        </w:rPr>
        <w:t>..</w:t>
      </w:r>
      <w:r w:rsidR="002F498D">
        <w:rPr>
          <w:b/>
          <w:lang w:val="en-GB"/>
        </w:rPr>
        <w:t>….</w:t>
      </w:r>
      <w:r w:rsidR="002F498D">
        <w:rPr>
          <w:b/>
          <w:lang w:val="en-GB"/>
        </w:rPr>
        <w:tab/>
      </w:r>
      <w:r w:rsidR="008A0F25">
        <w:rPr>
          <w:b/>
          <w:lang w:val="en-GB"/>
        </w:rPr>
        <w:t>5</w:t>
      </w:r>
    </w:p>
    <w:p w:rsidR="002F498D" w:rsidRDefault="00534500" w:rsidP="00FA4E25">
      <w:pPr>
        <w:pStyle w:val="ListParagraph"/>
        <w:numPr>
          <w:ilvl w:val="0"/>
          <w:numId w:val="2"/>
        </w:numPr>
        <w:spacing w:line="720" w:lineRule="auto"/>
        <w:rPr>
          <w:b/>
          <w:lang w:val="en-GB"/>
        </w:rPr>
      </w:pPr>
      <w:r>
        <w:rPr>
          <w:b/>
          <w:lang w:val="en-GB"/>
        </w:rPr>
        <w:t>HOERBIGER GUARANTEE</w:t>
      </w:r>
      <w:r w:rsidR="002F498D">
        <w:rPr>
          <w:b/>
          <w:lang w:val="en-GB"/>
        </w:rPr>
        <w:t>…………………………………………………………</w:t>
      </w:r>
      <w:r w:rsidR="00D41DC8">
        <w:rPr>
          <w:b/>
          <w:lang w:val="en-GB"/>
        </w:rPr>
        <w:t>..</w:t>
      </w:r>
      <w:r w:rsidR="002F498D">
        <w:rPr>
          <w:b/>
          <w:lang w:val="en-GB"/>
        </w:rPr>
        <w:t>.</w:t>
      </w:r>
      <w:r w:rsidR="002F498D">
        <w:rPr>
          <w:b/>
          <w:lang w:val="en-GB"/>
        </w:rPr>
        <w:tab/>
      </w:r>
      <w:r w:rsidR="008A5153">
        <w:rPr>
          <w:b/>
          <w:lang w:val="en-GB"/>
        </w:rPr>
        <w:t>5</w:t>
      </w:r>
    </w:p>
    <w:p w:rsidR="00D41DC8" w:rsidRDefault="00D41DC8" w:rsidP="00FA4E25">
      <w:pPr>
        <w:pStyle w:val="ListParagraph"/>
        <w:numPr>
          <w:ilvl w:val="0"/>
          <w:numId w:val="2"/>
        </w:numPr>
        <w:spacing w:line="720" w:lineRule="auto"/>
        <w:rPr>
          <w:b/>
          <w:lang w:val="en-GB"/>
        </w:rPr>
      </w:pPr>
      <w:r>
        <w:rPr>
          <w:b/>
          <w:lang w:val="en-GB"/>
        </w:rPr>
        <w:t xml:space="preserve">90 </w:t>
      </w:r>
      <w:r w:rsidR="0093786B">
        <w:rPr>
          <w:b/>
          <w:lang w:val="en-GB"/>
        </w:rPr>
        <w:t>DAY DEMO</w:t>
      </w:r>
      <w:r w:rsidR="0035384A">
        <w:rPr>
          <w:b/>
          <w:lang w:val="en-GB"/>
        </w:rPr>
        <w:t>NSTRATION</w:t>
      </w:r>
      <w:r w:rsidR="0093786B">
        <w:rPr>
          <w:b/>
          <w:lang w:val="en-GB"/>
        </w:rPr>
        <w:t xml:space="preserve"> PERIOD</w:t>
      </w:r>
      <w:r>
        <w:rPr>
          <w:b/>
          <w:lang w:val="en-GB"/>
        </w:rPr>
        <w:t>..……………</w:t>
      </w:r>
      <w:r w:rsidR="0035384A">
        <w:rPr>
          <w:b/>
          <w:lang w:val="en-GB"/>
        </w:rPr>
        <w:t>.</w:t>
      </w:r>
      <w:r>
        <w:rPr>
          <w:b/>
          <w:lang w:val="en-GB"/>
        </w:rPr>
        <w:t>…………………………………</w:t>
      </w:r>
      <w:r>
        <w:rPr>
          <w:b/>
          <w:lang w:val="en-GB"/>
        </w:rPr>
        <w:tab/>
      </w:r>
      <w:r w:rsidR="008A5153">
        <w:rPr>
          <w:b/>
          <w:lang w:val="en-GB"/>
        </w:rPr>
        <w:t>5</w:t>
      </w:r>
    </w:p>
    <w:p w:rsidR="002F498D" w:rsidRDefault="001E6338" w:rsidP="00FA4E25">
      <w:pPr>
        <w:pStyle w:val="ListParagraph"/>
        <w:numPr>
          <w:ilvl w:val="0"/>
          <w:numId w:val="2"/>
        </w:numPr>
        <w:spacing w:line="720" w:lineRule="auto"/>
        <w:rPr>
          <w:b/>
          <w:lang w:val="en-GB"/>
        </w:rPr>
      </w:pPr>
      <w:r>
        <w:rPr>
          <w:b/>
          <w:lang w:val="en-GB"/>
        </w:rPr>
        <w:t>END OF CONTRACT – VALVE and KIT</w:t>
      </w:r>
      <w:r w:rsidR="00534500">
        <w:rPr>
          <w:b/>
          <w:lang w:val="en-GB"/>
        </w:rPr>
        <w:t xml:space="preserve"> BUYBACK.</w:t>
      </w:r>
      <w:r w:rsidR="002F498D">
        <w:rPr>
          <w:b/>
          <w:lang w:val="en-GB"/>
        </w:rPr>
        <w:t>……………</w:t>
      </w:r>
      <w:r>
        <w:rPr>
          <w:b/>
          <w:lang w:val="en-GB"/>
        </w:rPr>
        <w:t>.</w:t>
      </w:r>
      <w:r w:rsidR="002F498D">
        <w:rPr>
          <w:b/>
          <w:lang w:val="en-GB"/>
        </w:rPr>
        <w:t>………………</w:t>
      </w:r>
      <w:r w:rsidR="00D41DC8">
        <w:rPr>
          <w:b/>
          <w:lang w:val="en-GB"/>
        </w:rPr>
        <w:t>.</w:t>
      </w:r>
      <w:r w:rsidR="008A5153">
        <w:rPr>
          <w:b/>
          <w:lang w:val="en-GB"/>
        </w:rPr>
        <w:t>.</w:t>
      </w:r>
      <w:r w:rsidR="008A5153">
        <w:rPr>
          <w:b/>
          <w:lang w:val="en-GB"/>
        </w:rPr>
        <w:tab/>
        <w:t>5</w:t>
      </w:r>
    </w:p>
    <w:p w:rsidR="002F498D" w:rsidRPr="002F498D" w:rsidRDefault="00534500" w:rsidP="00FA4E25">
      <w:pPr>
        <w:pStyle w:val="ListParagraph"/>
        <w:numPr>
          <w:ilvl w:val="0"/>
          <w:numId w:val="2"/>
        </w:numPr>
        <w:spacing w:line="720" w:lineRule="auto"/>
        <w:rPr>
          <w:b/>
          <w:lang w:val="en-GB"/>
        </w:rPr>
      </w:pPr>
      <w:r>
        <w:rPr>
          <w:b/>
          <w:lang w:val="en-GB"/>
        </w:rPr>
        <w:t>TERMS AND CONDITIONS..</w:t>
      </w:r>
      <w:r w:rsidR="002F498D">
        <w:rPr>
          <w:b/>
          <w:lang w:val="en-GB"/>
        </w:rPr>
        <w:t>……………………………………………………………</w:t>
      </w:r>
      <w:r w:rsidR="002F498D">
        <w:rPr>
          <w:b/>
          <w:lang w:val="en-GB"/>
        </w:rPr>
        <w:tab/>
      </w:r>
      <w:r w:rsidR="008A5153">
        <w:rPr>
          <w:b/>
          <w:lang w:val="en-GB"/>
        </w:rPr>
        <w:t>6</w:t>
      </w:r>
    </w:p>
    <w:p w:rsidR="00534500" w:rsidRDefault="00534500" w:rsidP="00FA4E25">
      <w:pPr>
        <w:pStyle w:val="ListParagraph"/>
        <w:numPr>
          <w:ilvl w:val="0"/>
          <w:numId w:val="2"/>
        </w:numPr>
        <w:spacing w:line="720" w:lineRule="auto"/>
        <w:rPr>
          <w:b/>
          <w:lang w:val="en-GB"/>
        </w:rPr>
      </w:pPr>
      <w:r>
        <w:rPr>
          <w:b/>
          <w:lang w:val="en-GB"/>
        </w:rPr>
        <w:t>PAYMENT AND INVOICIN</w:t>
      </w:r>
      <w:r w:rsidR="00D41DC8">
        <w:rPr>
          <w:b/>
          <w:lang w:val="en-GB"/>
        </w:rPr>
        <w:t>G TERMS……………..…………………………………...</w:t>
      </w:r>
      <w:r w:rsidR="00D41DC8">
        <w:rPr>
          <w:b/>
          <w:lang w:val="en-GB"/>
        </w:rPr>
        <w:tab/>
      </w:r>
      <w:r w:rsidR="008A5153">
        <w:rPr>
          <w:b/>
          <w:lang w:val="en-GB"/>
        </w:rPr>
        <w:t>6</w:t>
      </w:r>
    </w:p>
    <w:p w:rsidR="00534500" w:rsidRPr="002F498D" w:rsidRDefault="00534500" w:rsidP="00FA4E25">
      <w:pPr>
        <w:pStyle w:val="ListParagraph"/>
        <w:numPr>
          <w:ilvl w:val="0"/>
          <w:numId w:val="2"/>
        </w:numPr>
        <w:spacing w:line="720" w:lineRule="auto"/>
        <w:rPr>
          <w:b/>
          <w:lang w:val="en-GB"/>
        </w:rPr>
      </w:pPr>
      <w:r>
        <w:rPr>
          <w:b/>
          <w:lang w:val="en-GB"/>
        </w:rPr>
        <w:t>SUMMARY………</w:t>
      </w:r>
      <w:r w:rsidR="008A5153">
        <w:rPr>
          <w:b/>
          <w:lang w:val="en-GB"/>
        </w:rPr>
        <w:t>…………...……………………………………………………………</w:t>
      </w:r>
      <w:r w:rsidR="008A5153">
        <w:rPr>
          <w:b/>
          <w:lang w:val="en-GB"/>
        </w:rPr>
        <w:tab/>
        <w:t>6</w:t>
      </w:r>
    </w:p>
    <w:p w:rsidR="00E84394" w:rsidRDefault="00E84394">
      <w:pPr>
        <w:jc w:val="left"/>
        <w:rPr>
          <w:b/>
          <w:bCs w:val="0"/>
          <w:color w:val="1F497D" w:themeColor="text2"/>
          <w:kern w:val="32"/>
          <w:sz w:val="32"/>
          <w:szCs w:val="32"/>
        </w:rPr>
      </w:pPr>
      <w:bookmarkStart w:id="3" w:name="_Toc435866901"/>
      <w:r>
        <w:br w:type="page"/>
      </w:r>
    </w:p>
    <w:p w:rsidR="00BC1804" w:rsidRDefault="00CB4933" w:rsidP="00933CEF">
      <w:pPr>
        <w:pStyle w:val="Heading1"/>
      </w:pPr>
      <w:r>
        <w:t>Int</w:t>
      </w:r>
      <w:r w:rsidR="000E7688">
        <w:t>roduction</w:t>
      </w:r>
      <w:bookmarkEnd w:id="3"/>
    </w:p>
    <w:p w:rsidR="003C3420" w:rsidRDefault="008E2534" w:rsidP="003C3420">
      <w:pPr>
        <w:shd w:val="clear" w:color="auto" w:fill="FFFFFF"/>
        <w:spacing w:line="276" w:lineRule="auto"/>
        <w:rPr>
          <w:rStyle w:val="hps"/>
          <w:color w:val="222222"/>
          <w:szCs w:val="22"/>
          <w:lang w:val="en"/>
        </w:rPr>
      </w:pPr>
      <w:r w:rsidRPr="008E2534">
        <w:rPr>
          <w:rStyle w:val="hps"/>
          <w:color w:val="222222"/>
          <w:szCs w:val="22"/>
        </w:rPr>
        <w:t>Th</w:t>
      </w:r>
      <w:r w:rsidR="00DE22ED">
        <w:rPr>
          <w:rStyle w:val="hps"/>
          <w:color w:val="222222"/>
          <w:szCs w:val="22"/>
        </w:rPr>
        <w:t xml:space="preserve">e following proposal outlines </w:t>
      </w:r>
      <w:r w:rsidR="00B14DF4">
        <w:rPr>
          <w:rStyle w:val="hps"/>
          <w:color w:val="222222"/>
          <w:szCs w:val="22"/>
        </w:rPr>
        <w:t xml:space="preserve">HOERBIGER’s </w:t>
      </w:r>
      <w:r w:rsidR="00B14DF4" w:rsidRPr="00B14DF4">
        <w:rPr>
          <w:rStyle w:val="hps"/>
          <w:b/>
          <w:color w:val="222222"/>
          <w:szCs w:val="22"/>
        </w:rPr>
        <w:t>“</w:t>
      </w:r>
      <w:r w:rsidR="00CA7364">
        <w:rPr>
          <w:rStyle w:val="hps"/>
          <w:b/>
          <w:color w:val="222222"/>
          <w:szCs w:val="22"/>
        </w:rPr>
        <w:t xml:space="preserve">Performance </w:t>
      </w:r>
      <w:r w:rsidR="00B14DF4" w:rsidRPr="00B14DF4">
        <w:rPr>
          <w:rStyle w:val="hps"/>
          <w:b/>
          <w:color w:val="222222"/>
          <w:szCs w:val="22"/>
        </w:rPr>
        <w:t>V</w:t>
      </w:r>
      <w:r w:rsidR="00571B20" w:rsidRPr="00B14DF4">
        <w:rPr>
          <w:rStyle w:val="hps"/>
          <w:b/>
          <w:color w:val="222222"/>
          <w:szCs w:val="22"/>
        </w:rPr>
        <w:t xml:space="preserve">alve </w:t>
      </w:r>
      <w:r w:rsidR="00B14DF4" w:rsidRPr="00B14DF4">
        <w:rPr>
          <w:rStyle w:val="hps"/>
          <w:b/>
          <w:color w:val="222222"/>
          <w:szCs w:val="22"/>
        </w:rPr>
        <w:t>E</w:t>
      </w:r>
      <w:r w:rsidR="00571B20" w:rsidRPr="00B14DF4">
        <w:rPr>
          <w:rStyle w:val="hps"/>
          <w:b/>
          <w:color w:val="222222"/>
          <w:szCs w:val="22"/>
        </w:rPr>
        <w:t>xchange</w:t>
      </w:r>
      <w:r w:rsidR="00B14DF4">
        <w:rPr>
          <w:rStyle w:val="hps"/>
          <w:b/>
          <w:color w:val="222222"/>
          <w:szCs w:val="22"/>
        </w:rPr>
        <w:t>”</w:t>
      </w:r>
      <w:r w:rsidR="007B22A8" w:rsidRPr="00970F3A">
        <w:rPr>
          <w:rStyle w:val="hps"/>
          <w:b/>
          <w:color w:val="222222"/>
          <w:szCs w:val="22"/>
        </w:rPr>
        <w:t xml:space="preserve"> </w:t>
      </w:r>
      <w:r w:rsidR="00970F3A" w:rsidRPr="00970F3A">
        <w:rPr>
          <w:rStyle w:val="hps"/>
          <w:b/>
          <w:color w:val="222222"/>
          <w:szCs w:val="22"/>
        </w:rPr>
        <w:t>(</w:t>
      </w:r>
      <w:r w:rsidR="00282246">
        <w:rPr>
          <w:rStyle w:val="hps"/>
          <w:b/>
          <w:color w:val="222222"/>
          <w:szCs w:val="22"/>
        </w:rPr>
        <w:t>VEx</w:t>
      </w:r>
      <w:r w:rsidR="00970F3A" w:rsidRPr="00970F3A">
        <w:rPr>
          <w:rStyle w:val="hps"/>
          <w:b/>
          <w:color w:val="222222"/>
          <w:szCs w:val="22"/>
        </w:rPr>
        <w:t>)</w:t>
      </w:r>
      <w:r w:rsidR="00970F3A">
        <w:rPr>
          <w:rStyle w:val="hps"/>
          <w:color w:val="222222"/>
          <w:szCs w:val="22"/>
        </w:rPr>
        <w:t xml:space="preserve"> </w:t>
      </w:r>
      <w:r w:rsidR="007B22A8">
        <w:rPr>
          <w:rStyle w:val="hps"/>
          <w:color w:val="222222"/>
          <w:szCs w:val="22"/>
        </w:rPr>
        <w:t>offer</w:t>
      </w:r>
      <w:r w:rsidR="006831C8">
        <w:rPr>
          <w:rStyle w:val="hps"/>
          <w:color w:val="222222"/>
          <w:szCs w:val="22"/>
        </w:rPr>
        <w:t>ing</w:t>
      </w:r>
      <w:r w:rsidR="007B22A8">
        <w:rPr>
          <w:rStyle w:val="hps"/>
          <w:color w:val="222222"/>
          <w:szCs w:val="22"/>
        </w:rPr>
        <w:t xml:space="preserve"> to </w:t>
      </w:r>
      <w:r w:rsidR="00A72143">
        <w:rPr>
          <w:rStyle w:val="hps"/>
          <w:color w:val="222222"/>
          <w:szCs w:val="22"/>
        </w:rPr>
        <w:t>CNRL</w:t>
      </w:r>
      <w:r w:rsidR="00290DC4">
        <w:rPr>
          <w:rStyle w:val="hps"/>
          <w:color w:val="222222"/>
          <w:szCs w:val="22"/>
        </w:rPr>
        <w:t xml:space="preserve">.  Key features of the </w:t>
      </w:r>
      <w:r w:rsidR="003C3420">
        <w:rPr>
          <w:rStyle w:val="hps"/>
          <w:color w:val="222222"/>
          <w:szCs w:val="22"/>
        </w:rPr>
        <w:t>VEx offering</w:t>
      </w:r>
      <w:r w:rsidR="00290DC4">
        <w:rPr>
          <w:rStyle w:val="hps"/>
          <w:color w:val="222222"/>
          <w:szCs w:val="22"/>
        </w:rPr>
        <w:t xml:space="preserve"> include</w:t>
      </w:r>
      <w:r w:rsidR="003C3420">
        <w:rPr>
          <w:rStyle w:val="hps"/>
          <w:color w:val="222222"/>
          <w:szCs w:val="22"/>
        </w:rPr>
        <w:t>:</w:t>
      </w:r>
    </w:p>
    <w:p w:rsidR="003C3420" w:rsidRDefault="003C3420" w:rsidP="003C342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Style w:val="hps"/>
          <w:color w:val="000000"/>
          <w:szCs w:val="22"/>
        </w:rPr>
      </w:pPr>
      <w:r w:rsidRPr="00303FB8">
        <w:rPr>
          <w:rStyle w:val="hps"/>
          <w:color w:val="000000"/>
          <w:szCs w:val="22"/>
        </w:rPr>
        <w:t>Predictive maintenance</w:t>
      </w:r>
      <w:r>
        <w:rPr>
          <w:rStyle w:val="hps"/>
          <w:color w:val="000000"/>
          <w:szCs w:val="22"/>
        </w:rPr>
        <w:t xml:space="preserve"> model</w:t>
      </w:r>
    </w:p>
    <w:p w:rsidR="003C3420" w:rsidRDefault="003C3420" w:rsidP="003C342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Style w:val="hps"/>
          <w:color w:val="000000"/>
          <w:szCs w:val="22"/>
        </w:rPr>
      </w:pPr>
      <w:r w:rsidRPr="00303FB8">
        <w:rPr>
          <w:rStyle w:val="hps"/>
          <w:color w:val="000000"/>
          <w:szCs w:val="22"/>
        </w:rPr>
        <w:t>Technology upgrade</w:t>
      </w:r>
    </w:p>
    <w:p w:rsidR="003C3420" w:rsidRDefault="003C3420" w:rsidP="003C342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Style w:val="hps"/>
          <w:color w:val="000000"/>
          <w:szCs w:val="22"/>
        </w:rPr>
      </w:pPr>
      <w:r>
        <w:rPr>
          <w:rStyle w:val="hps"/>
          <w:color w:val="000000"/>
          <w:szCs w:val="22"/>
        </w:rPr>
        <w:t>Equipment lease</w:t>
      </w:r>
    </w:p>
    <w:p w:rsidR="003C3420" w:rsidRPr="00290DC4" w:rsidRDefault="003C3420" w:rsidP="00290DC4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Style w:val="hps"/>
          <w:color w:val="000000"/>
          <w:szCs w:val="22"/>
        </w:rPr>
      </w:pPr>
      <w:r>
        <w:rPr>
          <w:rStyle w:val="hps"/>
          <w:color w:val="000000"/>
          <w:szCs w:val="22"/>
        </w:rPr>
        <w:t>Vendor Managed Inventory</w:t>
      </w:r>
    </w:p>
    <w:p w:rsidR="003C3420" w:rsidRDefault="003C3420" w:rsidP="003C342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Style w:val="hps"/>
          <w:color w:val="000000"/>
          <w:szCs w:val="22"/>
        </w:rPr>
      </w:pPr>
      <w:r>
        <w:rPr>
          <w:rStyle w:val="hps"/>
          <w:color w:val="000000"/>
          <w:szCs w:val="22"/>
        </w:rPr>
        <w:t>High quality valve repair</w:t>
      </w:r>
    </w:p>
    <w:p w:rsidR="00146A8C" w:rsidRPr="00303FB8" w:rsidRDefault="00146A8C" w:rsidP="003C342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Style w:val="hps"/>
          <w:color w:val="000000"/>
          <w:szCs w:val="22"/>
        </w:rPr>
      </w:pPr>
      <w:r>
        <w:rPr>
          <w:rStyle w:val="hps"/>
          <w:color w:val="000000"/>
          <w:szCs w:val="22"/>
        </w:rPr>
        <w:t>Committed partner</w:t>
      </w:r>
    </w:p>
    <w:p w:rsidR="003C3420" w:rsidRDefault="003C3420" w:rsidP="00496B31">
      <w:pPr>
        <w:autoSpaceDE w:val="0"/>
        <w:autoSpaceDN w:val="0"/>
        <w:adjustRightInd w:val="0"/>
        <w:spacing w:line="276" w:lineRule="auto"/>
        <w:rPr>
          <w:rStyle w:val="hps"/>
          <w:color w:val="222222"/>
          <w:szCs w:val="22"/>
        </w:rPr>
      </w:pPr>
    </w:p>
    <w:p w:rsidR="005E6C94" w:rsidRDefault="0067574E" w:rsidP="00496B31">
      <w:pPr>
        <w:autoSpaceDE w:val="0"/>
        <w:autoSpaceDN w:val="0"/>
        <w:adjustRightInd w:val="0"/>
        <w:spacing w:line="276" w:lineRule="auto"/>
        <w:rPr>
          <w:rStyle w:val="hps"/>
          <w:color w:val="222222"/>
          <w:szCs w:val="22"/>
        </w:rPr>
      </w:pPr>
      <w:r>
        <w:rPr>
          <w:rStyle w:val="hps"/>
          <w:color w:val="222222"/>
          <w:szCs w:val="22"/>
        </w:rPr>
        <w:t>VEx will deliver significant value</w:t>
      </w:r>
      <w:r w:rsidR="00303FB8">
        <w:rPr>
          <w:rStyle w:val="hps"/>
          <w:color w:val="222222"/>
          <w:szCs w:val="22"/>
        </w:rPr>
        <w:t xml:space="preserve"> to </w:t>
      </w:r>
      <w:r w:rsidR="00A72143">
        <w:rPr>
          <w:rStyle w:val="hps"/>
          <w:color w:val="222222"/>
          <w:szCs w:val="22"/>
        </w:rPr>
        <w:t>CNRL</w:t>
      </w:r>
      <w:r>
        <w:rPr>
          <w:rStyle w:val="hps"/>
          <w:color w:val="222222"/>
          <w:szCs w:val="22"/>
        </w:rPr>
        <w:t>.  The scope of the value delivered</w:t>
      </w:r>
      <w:r w:rsidR="00290DC4">
        <w:rPr>
          <w:rStyle w:val="hps"/>
          <w:color w:val="222222"/>
          <w:szCs w:val="22"/>
        </w:rPr>
        <w:t xml:space="preserve"> includes</w:t>
      </w:r>
      <w:r w:rsidR="00303FB8">
        <w:rPr>
          <w:rStyle w:val="hps"/>
          <w:color w:val="222222"/>
          <w:szCs w:val="22"/>
        </w:rPr>
        <w:t>:</w:t>
      </w:r>
      <w:r w:rsidR="000A5833">
        <w:rPr>
          <w:rStyle w:val="hps"/>
          <w:color w:val="222222"/>
          <w:szCs w:val="22"/>
        </w:rPr>
        <w:t xml:space="preserve">  </w:t>
      </w:r>
    </w:p>
    <w:p w:rsidR="008E2534" w:rsidRDefault="005E6C94" w:rsidP="005E6C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Style w:val="hps"/>
          <w:color w:val="222222"/>
          <w:szCs w:val="22"/>
        </w:rPr>
      </w:pPr>
      <w:r>
        <w:rPr>
          <w:rStyle w:val="hps"/>
          <w:color w:val="222222"/>
          <w:szCs w:val="22"/>
        </w:rPr>
        <w:t>Improved Safety</w:t>
      </w:r>
      <w:r w:rsidR="00303FB8">
        <w:rPr>
          <w:rStyle w:val="hps"/>
          <w:color w:val="222222"/>
          <w:szCs w:val="22"/>
        </w:rPr>
        <w:t xml:space="preserve"> for personnel and reduced risk to equipment</w:t>
      </w:r>
    </w:p>
    <w:p w:rsidR="00303FB8" w:rsidRDefault="00303FB8" w:rsidP="0030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Style w:val="hps"/>
          <w:color w:val="222222"/>
          <w:szCs w:val="22"/>
        </w:rPr>
      </w:pPr>
      <w:r>
        <w:rPr>
          <w:rStyle w:val="hps"/>
          <w:color w:val="222222"/>
          <w:szCs w:val="22"/>
        </w:rPr>
        <w:t>Increased unit production and availability</w:t>
      </w:r>
    </w:p>
    <w:p w:rsidR="00303FB8" w:rsidRDefault="00303FB8" w:rsidP="0030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Style w:val="hps"/>
          <w:color w:val="222222"/>
          <w:szCs w:val="22"/>
        </w:rPr>
      </w:pPr>
      <w:r>
        <w:rPr>
          <w:rStyle w:val="hps"/>
          <w:color w:val="222222"/>
          <w:szCs w:val="22"/>
        </w:rPr>
        <w:t>Increased employee productivity and lower operating cost</w:t>
      </w:r>
    </w:p>
    <w:p w:rsidR="00303FB8" w:rsidRPr="00303FB8" w:rsidRDefault="00303FB8" w:rsidP="0030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Style w:val="hps"/>
          <w:color w:val="222222"/>
          <w:szCs w:val="22"/>
        </w:rPr>
      </w:pPr>
      <w:r>
        <w:rPr>
          <w:rStyle w:val="hps"/>
          <w:color w:val="222222"/>
          <w:szCs w:val="22"/>
        </w:rPr>
        <w:t>Reduced working capital</w:t>
      </w:r>
    </w:p>
    <w:p w:rsidR="008E2534" w:rsidRPr="00B75FE8" w:rsidRDefault="005E6C94" w:rsidP="00496B31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hps"/>
          <w:color w:val="222222"/>
          <w:sz w:val="16"/>
          <w:szCs w:val="16"/>
        </w:rPr>
      </w:pPr>
      <w:r w:rsidRPr="00B75FE8">
        <w:rPr>
          <w:rStyle w:val="hps"/>
          <w:color w:val="222222"/>
          <w:szCs w:val="22"/>
        </w:rPr>
        <w:t xml:space="preserve">Reduced </w:t>
      </w:r>
      <w:r w:rsidR="00303FB8" w:rsidRPr="00B75FE8">
        <w:rPr>
          <w:rStyle w:val="hps"/>
          <w:color w:val="222222"/>
          <w:szCs w:val="22"/>
        </w:rPr>
        <w:t>e</w:t>
      </w:r>
      <w:r w:rsidRPr="00B75FE8">
        <w:rPr>
          <w:rStyle w:val="hps"/>
          <w:color w:val="222222"/>
          <w:szCs w:val="22"/>
        </w:rPr>
        <w:t>missions</w:t>
      </w:r>
    </w:p>
    <w:p w:rsidR="007A1A8A" w:rsidRPr="00933CEF" w:rsidRDefault="00C7436F" w:rsidP="00496B31">
      <w:pPr>
        <w:pStyle w:val="Heading1"/>
        <w:spacing w:line="276" w:lineRule="auto"/>
      </w:pPr>
      <w:r>
        <w:t xml:space="preserve">Performance </w:t>
      </w:r>
      <w:r w:rsidR="008B580B">
        <w:t>V</w:t>
      </w:r>
      <w:r w:rsidR="00282246">
        <w:t>alve Exchange</w:t>
      </w:r>
    </w:p>
    <w:p w:rsidR="00AD0B0D" w:rsidRPr="0076633A" w:rsidRDefault="004D3784" w:rsidP="00496B31">
      <w:pPr>
        <w:spacing w:line="276" w:lineRule="auto"/>
        <w:rPr>
          <w:szCs w:val="22"/>
        </w:rPr>
      </w:pPr>
      <w:r>
        <w:rPr>
          <w:bCs w:val="0"/>
          <w:szCs w:val="22"/>
        </w:rPr>
        <w:t>The primary deliverables</w:t>
      </w:r>
      <w:r w:rsidR="00B75FE8">
        <w:rPr>
          <w:bCs w:val="0"/>
          <w:szCs w:val="22"/>
        </w:rPr>
        <w:t xml:space="preserve"> of </w:t>
      </w:r>
      <w:r w:rsidR="00B75FE8" w:rsidRPr="0076633A">
        <w:rPr>
          <w:bCs w:val="0"/>
          <w:szCs w:val="22"/>
        </w:rPr>
        <w:t>HOERBIGER</w:t>
      </w:r>
      <w:r w:rsidR="00B75FE8">
        <w:rPr>
          <w:bCs w:val="0"/>
          <w:szCs w:val="22"/>
        </w:rPr>
        <w:t>’s</w:t>
      </w:r>
      <w:r w:rsidR="00B75FE8" w:rsidRPr="0076633A">
        <w:rPr>
          <w:bCs w:val="0"/>
          <w:szCs w:val="22"/>
        </w:rPr>
        <w:t xml:space="preserve"> </w:t>
      </w:r>
      <w:r w:rsidR="00B75FE8">
        <w:rPr>
          <w:bCs w:val="0"/>
          <w:szCs w:val="22"/>
        </w:rPr>
        <w:t>“VEx”</w:t>
      </w:r>
      <w:r w:rsidR="00B75FE8" w:rsidRPr="0076633A">
        <w:rPr>
          <w:bCs w:val="0"/>
          <w:szCs w:val="22"/>
        </w:rPr>
        <w:t xml:space="preserve"> </w:t>
      </w:r>
      <w:r w:rsidR="00B75FE8">
        <w:rPr>
          <w:bCs w:val="0"/>
          <w:szCs w:val="22"/>
        </w:rPr>
        <w:t>offering</w:t>
      </w:r>
      <w:r>
        <w:rPr>
          <w:bCs w:val="0"/>
          <w:szCs w:val="22"/>
        </w:rPr>
        <w:t xml:space="preserve"> are</w:t>
      </w:r>
      <w:r w:rsidR="00B75FE8">
        <w:rPr>
          <w:bCs w:val="0"/>
          <w:szCs w:val="22"/>
        </w:rPr>
        <w:t xml:space="preserve"> increased unit production </w:t>
      </w:r>
      <w:r w:rsidR="00F976BA">
        <w:rPr>
          <w:bCs w:val="0"/>
          <w:szCs w:val="22"/>
        </w:rPr>
        <w:t>due to</w:t>
      </w:r>
      <w:r w:rsidR="00B75FE8">
        <w:rPr>
          <w:bCs w:val="0"/>
          <w:szCs w:val="22"/>
        </w:rPr>
        <w:t xml:space="preserve"> </w:t>
      </w:r>
      <w:r w:rsidR="00941D67">
        <w:rPr>
          <w:bCs w:val="0"/>
          <w:szCs w:val="22"/>
        </w:rPr>
        <w:t>reduced unit down</w:t>
      </w:r>
      <w:r w:rsidR="00B75FE8">
        <w:rPr>
          <w:bCs w:val="0"/>
          <w:szCs w:val="22"/>
        </w:rPr>
        <w:t>time, increase valve service life measured by mean time between failures (MTBF), reduced operating cost through increased employee productivity and reduced working capital.  This is achieved through:</w:t>
      </w:r>
    </w:p>
    <w:p w:rsidR="009A2B71" w:rsidRDefault="009A2B71" w:rsidP="00496B31">
      <w:pPr>
        <w:spacing w:line="276" w:lineRule="auto"/>
        <w:rPr>
          <w:szCs w:val="22"/>
        </w:rPr>
      </w:pPr>
    </w:p>
    <w:p w:rsidR="003C3420" w:rsidRPr="00D65E85" w:rsidRDefault="003C3420" w:rsidP="003C3420">
      <w:pPr>
        <w:spacing w:line="276" w:lineRule="auto"/>
        <w:rPr>
          <w:szCs w:val="22"/>
          <w:u w:val="single"/>
        </w:rPr>
      </w:pPr>
      <w:r w:rsidRPr="00D65E85">
        <w:rPr>
          <w:szCs w:val="22"/>
          <w:u w:val="single"/>
        </w:rPr>
        <w:t xml:space="preserve">Predictive maintenance model: </w:t>
      </w:r>
    </w:p>
    <w:p w:rsidR="003C3420" w:rsidRPr="00B75FE8" w:rsidRDefault="00305BC2" w:rsidP="00B75FE8">
      <w:pPr>
        <w:pStyle w:val="ListParagraph"/>
        <w:numPr>
          <w:ilvl w:val="0"/>
          <w:numId w:val="10"/>
        </w:numPr>
        <w:spacing w:line="276" w:lineRule="auto"/>
        <w:rPr>
          <w:color w:val="1C1B1A"/>
          <w:szCs w:val="22"/>
          <w:lang w:val="en"/>
        </w:rPr>
      </w:pPr>
      <w:r>
        <w:rPr>
          <w:color w:val="1C1B1A"/>
          <w:szCs w:val="22"/>
          <w:lang w:val="en"/>
        </w:rPr>
        <w:t>B</w:t>
      </w:r>
      <w:r w:rsidRPr="00B75FE8">
        <w:rPr>
          <w:color w:val="1C1B1A"/>
          <w:szCs w:val="22"/>
          <w:lang w:val="en"/>
        </w:rPr>
        <w:t xml:space="preserve">ased on calculated maintenance </w:t>
      </w:r>
      <w:r>
        <w:rPr>
          <w:color w:val="1C1B1A"/>
          <w:szCs w:val="22"/>
          <w:lang w:val="en"/>
        </w:rPr>
        <w:t>intervals,</w:t>
      </w:r>
      <w:r w:rsidRPr="00B75FE8">
        <w:rPr>
          <w:color w:val="1C1B1A"/>
          <w:szCs w:val="22"/>
          <w:lang w:val="en"/>
        </w:rPr>
        <w:t xml:space="preserve"> </w:t>
      </w:r>
      <w:r w:rsidR="003C3420" w:rsidRPr="00B75FE8">
        <w:rPr>
          <w:color w:val="1C1B1A"/>
          <w:szCs w:val="22"/>
          <w:lang w:val="en"/>
        </w:rPr>
        <w:t>all valves in</w:t>
      </w:r>
      <w:r w:rsidR="004017BF">
        <w:rPr>
          <w:color w:val="1C1B1A"/>
          <w:szCs w:val="22"/>
          <w:lang w:val="en"/>
        </w:rPr>
        <w:t xml:space="preserve"> a</w:t>
      </w:r>
      <w:r w:rsidR="003C3420" w:rsidRPr="00B75FE8">
        <w:rPr>
          <w:color w:val="1C1B1A"/>
          <w:szCs w:val="22"/>
          <w:lang w:val="en"/>
        </w:rPr>
        <w:t xml:space="preserve"> cylinder </w:t>
      </w:r>
      <w:r w:rsidR="008F48B4">
        <w:rPr>
          <w:color w:val="1C1B1A"/>
          <w:szCs w:val="22"/>
          <w:lang w:val="en"/>
        </w:rPr>
        <w:t xml:space="preserve">are </w:t>
      </w:r>
      <w:r w:rsidR="003C3420" w:rsidRPr="00B75FE8">
        <w:rPr>
          <w:color w:val="1C1B1A"/>
          <w:szCs w:val="22"/>
          <w:lang w:val="en"/>
        </w:rPr>
        <w:t xml:space="preserve">changed at one time versus experiencing many </w:t>
      </w:r>
      <w:r w:rsidR="008F48B4">
        <w:rPr>
          <w:color w:val="1C1B1A"/>
          <w:szCs w:val="22"/>
          <w:lang w:val="en"/>
        </w:rPr>
        <w:t xml:space="preserve">frequent unplanned </w:t>
      </w:r>
      <w:r w:rsidR="003C3420" w:rsidRPr="00B75FE8">
        <w:rPr>
          <w:color w:val="1C1B1A"/>
          <w:szCs w:val="22"/>
          <w:lang w:val="en"/>
        </w:rPr>
        <w:t>failures</w:t>
      </w:r>
      <w:r w:rsidR="00B75FE8">
        <w:rPr>
          <w:color w:val="1C1B1A"/>
          <w:szCs w:val="22"/>
          <w:lang w:val="en"/>
        </w:rPr>
        <w:t>, downtime and callouts</w:t>
      </w:r>
      <w:r w:rsidR="003C3420" w:rsidRPr="00B75FE8">
        <w:rPr>
          <w:color w:val="1C1B1A"/>
          <w:szCs w:val="22"/>
          <w:lang w:val="en"/>
        </w:rPr>
        <w:t xml:space="preserve"> </w:t>
      </w:r>
      <w:r w:rsidR="008F48B4">
        <w:rPr>
          <w:color w:val="1C1B1A"/>
          <w:szCs w:val="22"/>
          <w:lang w:val="en"/>
        </w:rPr>
        <w:t xml:space="preserve">associated </w:t>
      </w:r>
      <w:r w:rsidR="003C3420" w:rsidRPr="00B75FE8">
        <w:rPr>
          <w:color w:val="1C1B1A"/>
          <w:szCs w:val="22"/>
          <w:lang w:val="en"/>
        </w:rPr>
        <w:t>with</w:t>
      </w:r>
      <w:r w:rsidR="008F48B4">
        <w:rPr>
          <w:color w:val="1C1B1A"/>
          <w:szCs w:val="22"/>
          <w:lang w:val="en"/>
        </w:rPr>
        <w:t xml:space="preserve"> the current </w:t>
      </w:r>
      <w:r w:rsidR="003C3420" w:rsidRPr="00B75FE8">
        <w:rPr>
          <w:color w:val="1C1B1A"/>
          <w:szCs w:val="22"/>
          <w:lang w:val="en"/>
        </w:rPr>
        <w:t xml:space="preserve"> reactive maintenance</w:t>
      </w:r>
      <w:r w:rsidR="008F48B4">
        <w:rPr>
          <w:color w:val="1C1B1A"/>
          <w:szCs w:val="22"/>
          <w:lang w:val="en"/>
        </w:rPr>
        <w:t xml:space="preserve"> model</w:t>
      </w:r>
    </w:p>
    <w:p w:rsidR="003C3420" w:rsidRPr="00D65E85" w:rsidRDefault="003C3420" w:rsidP="003C3420">
      <w:pPr>
        <w:spacing w:line="276" w:lineRule="auto"/>
        <w:rPr>
          <w:szCs w:val="22"/>
          <w:u w:val="single"/>
        </w:rPr>
      </w:pPr>
      <w:r w:rsidRPr="00D65E85">
        <w:rPr>
          <w:szCs w:val="22"/>
          <w:u w:val="single"/>
        </w:rPr>
        <w:t xml:space="preserve">Technology upgrade: </w:t>
      </w:r>
    </w:p>
    <w:p w:rsidR="00B75FE8" w:rsidRPr="00B75FE8" w:rsidRDefault="00B75FE8" w:rsidP="00B75FE8">
      <w:pPr>
        <w:pStyle w:val="ListParagraph"/>
        <w:numPr>
          <w:ilvl w:val="0"/>
          <w:numId w:val="10"/>
        </w:numPr>
        <w:spacing w:line="276" w:lineRule="auto"/>
        <w:rPr>
          <w:color w:val="1C1B1A"/>
          <w:szCs w:val="22"/>
          <w:lang w:val="en"/>
        </w:rPr>
      </w:pPr>
      <w:r w:rsidRPr="00B75FE8">
        <w:rPr>
          <w:color w:val="1C1B1A"/>
          <w:szCs w:val="22"/>
          <w:lang w:val="en"/>
        </w:rPr>
        <w:t>HOERBIGER Engineering tailors the valves to each unit’s operating conditions</w:t>
      </w:r>
    </w:p>
    <w:p w:rsidR="00B75FE8" w:rsidRPr="00B75FE8" w:rsidRDefault="00B75FE8" w:rsidP="00B75FE8">
      <w:pPr>
        <w:pStyle w:val="ListParagraph"/>
        <w:numPr>
          <w:ilvl w:val="0"/>
          <w:numId w:val="10"/>
        </w:numPr>
        <w:spacing w:line="276" w:lineRule="auto"/>
        <w:rPr>
          <w:color w:val="1C1B1A"/>
          <w:szCs w:val="22"/>
          <w:lang w:val="en"/>
        </w:rPr>
      </w:pPr>
      <w:r w:rsidRPr="00B75FE8">
        <w:rPr>
          <w:color w:val="1C1B1A"/>
          <w:szCs w:val="22"/>
          <w:lang w:val="en"/>
        </w:rPr>
        <w:t>Valves</w:t>
      </w:r>
      <w:r w:rsidR="008F48B4">
        <w:rPr>
          <w:color w:val="1C1B1A"/>
          <w:szCs w:val="22"/>
          <w:lang w:val="en"/>
        </w:rPr>
        <w:t xml:space="preserve"> are</w:t>
      </w:r>
      <w:r w:rsidRPr="00B75FE8">
        <w:rPr>
          <w:color w:val="1C1B1A"/>
          <w:szCs w:val="22"/>
          <w:lang w:val="en"/>
        </w:rPr>
        <w:t xml:space="preserve"> upgraded to</w:t>
      </w:r>
      <w:r w:rsidR="00BD1245">
        <w:rPr>
          <w:color w:val="1C1B1A"/>
          <w:szCs w:val="22"/>
          <w:lang w:val="en"/>
        </w:rPr>
        <w:t xml:space="preserve"> the</w:t>
      </w:r>
      <w:r w:rsidRPr="00B75FE8">
        <w:rPr>
          <w:color w:val="1C1B1A"/>
          <w:szCs w:val="22"/>
          <w:lang w:val="en"/>
        </w:rPr>
        <w:t xml:space="preserve"> new long life CP valve technology at no additional cost</w:t>
      </w:r>
    </w:p>
    <w:p w:rsidR="003C3420" w:rsidRDefault="00B75FE8" w:rsidP="00B75FE8">
      <w:pPr>
        <w:pStyle w:val="ListParagraph"/>
        <w:numPr>
          <w:ilvl w:val="0"/>
          <w:numId w:val="10"/>
        </w:numPr>
        <w:spacing w:line="276" w:lineRule="auto"/>
        <w:rPr>
          <w:color w:val="1C1B1A"/>
          <w:szCs w:val="22"/>
          <w:lang w:val="en"/>
        </w:rPr>
      </w:pPr>
      <w:r w:rsidRPr="00B75FE8">
        <w:rPr>
          <w:color w:val="1C1B1A"/>
          <w:szCs w:val="22"/>
          <w:lang w:val="en"/>
        </w:rPr>
        <w:t xml:space="preserve">VENTIL app </w:t>
      </w:r>
      <w:r w:rsidR="00BD1245">
        <w:rPr>
          <w:color w:val="1C1B1A"/>
          <w:szCs w:val="22"/>
          <w:lang w:val="en"/>
        </w:rPr>
        <w:t xml:space="preserve">is </w:t>
      </w:r>
      <w:r w:rsidRPr="00B75FE8">
        <w:rPr>
          <w:color w:val="1C1B1A"/>
          <w:szCs w:val="22"/>
          <w:lang w:val="en"/>
        </w:rPr>
        <w:t xml:space="preserve">used to track valve location through </w:t>
      </w:r>
      <w:r w:rsidR="00BD1245">
        <w:rPr>
          <w:color w:val="1C1B1A"/>
          <w:szCs w:val="22"/>
          <w:lang w:val="en"/>
        </w:rPr>
        <w:t xml:space="preserve">the </w:t>
      </w:r>
      <w:r w:rsidRPr="00B75FE8">
        <w:rPr>
          <w:color w:val="1C1B1A"/>
          <w:szCs w:val="22"/>
          <w:lang w:val="en"/>
        </w:rPr>
        <w:t>complete process and records when valves are installed and removed from compressor</w:t>
      </w:r>
    </w:p>
    <w:p w:rsidR="003C3420" w:rsidRPr="00D65E85" w:rsidRDefault="003C3420" w:rsidP="003C3420">
      <w:pPr>
        <w:spacing w:line="276" w:lineRule="auto"/>
        <w:rPr>
          <w:szCs w:val="22"/>
          <w:u w:val="single"/>
        </w:rPr>
      </w:pPr>
      <w:r w:rsidRPr="00D65E85">
        <w:rPr>
          <w:szCs w:val="22"/>
          <w:u w:val="single"/>
        </w:rPr>
        <w:t xml:space="preserve">Equipment lease: </w:t>
      </w:r>
    </w:p>
    <w:p w:rsidR="0042018E" w:rsidRPr="00B75FE8" w:rsidRDefault="00B4423C" w:rsidP="00B75FE8">
      <w:pPr>
        <w:numPr>
          <w:ilvl w:val="0"/>
          <w:numId w:val="12"/>
        </w:numPr>
        <w:spacing w:line="276" w:lineRule="auto"/>
        <w:rPr>
          <w:color w:val="1C1B1A"/>
          <w:szCs w:val="22"/>
        </w:rPr>
      </w:pPr>
      <w:r w:rsidRPr="00B75FE8">
        <w:rPr>
          <w:color w:val="1C1B1A"/>
          <w:szCs w:val="22"/>
        </w:rPr>
        <w:t>Valves in</w:t>
      </w:r>
      <w:r w:rsidR="00F976BA">
        <w:rPr>
          <w:color w:val="1C1B1A"/>
          <w:szCs w:val="22"/>
        </w:rPr>
        <w:t xml:space="preserve"> the</w:t>
      </w:r>
      <w:r w:rsidRPr="00B75FE8">
        <w:rPr>
          <w:color w:val="1C1B1A"/>
          <w:szCs w:val="22"/>
        </w:rPr>
        <w:t xml:space="preserve"> unit and spare valves are owned by HOEBIGER and leased to customer</w:t>
      </w:r>
    </w:p>
    <w:p w:rsidR="0042018E" w:rsidRPr="00B75FE8" w:rsidRDefault="00B4423C" w:rsidP="00B75FE8">
      <w:pPr>
        <w:numPr>
          <w:ilvl w:val="0"/>
          <w:numId w:val="12"/>
        </w:numPr>
        <w:spacing w:line="276" w:lineRule="auto"/>
        <w:rPr>
          <w:color w:val="1C1B1A"/>
          <w:szCs w:val="22"/>
        </w:rPr>
      </w:pPr>
      <w:r w:rsidRPr="00B75FE8">
        <w:rPr>
          <w:color w:val="1C1B1A"/>
          <w:szCs w:val="22"/>
        </w:rPr>
        <w:t>HOERBIGER purchases existing valves, spares and kits based on defined criteria</w:t>
      </w:r>
    </w:p>
    <w:p w:rsidR="003C3420" w:rsidRPr="00D65E85" w:rsidRDefault="003C3420" w:rsidP="003C3420">
      <w:pPr>
        <w:spacing w:line="276" w:lineRule="auto"/>
        <w:rPr>
          <w:szCs w:val="22"/>
          <w:u w:val="single"/>
        </w:rPr>
      </w:pPr>
      <w:r w:rsidRPr="00D65E85">
        <w:rPr>
          <w:szCs w:val="22"/>
          <w:u w:val="single"/>
        </w:rPr>
        <w:t xml:space="preserve">Vendor managed inventory: </w:t>
      </w:r>
    </w:p>
    <w:p w:rsidR="0042018E" w:rsidRPr="00B75FE8" w:rsidRDefault="00B4423C" w:rsidP="00B75FE8">
      <w:pPr>
        <w:numPr>
          <w:ilvl w:val="0"/>
          <w:numId w:val="14"/>
        </w:numPr>
        <w:spacing w:line="276" w:lineRule="auto"/>
        <w:rPr>
          <w:color w:val="1C1B1A"/>
          <w:szCs w:val="22"/>
        </w:rPr>
      </w:pPr>
      <w:r w:rsidRPr="00B75FE8">
        <w:rPr>
          <w:color w:val="1C1B1A"/>
          <w:szCs w:val="22"/>
        </w:rPr>
        <w:t xml:space="preserve">Valve inventory levels and logistics fully managed by HOERBIGER </w:t>
      </w:r>
    </w:p>
    <w:p w:rsidR="0042018E" w:rsidRPr="00B75FE8" w:rsidRDefault="00B4423C" w:rsidP="00B75FE8">
      <w:pPr>
        <w:numPr>
          <w:ilvl w:val="0"/>
          <w:numId w:val="14"/>
        </w:numPr>
        <w:spacing w:line="276" w:lineRule="auto"/>
        <w:rPr>
          <w:color w:val="1C1B1A"/>
          <w:szCs w:val="22"/>
        </w:rPr>
      </w:pPr>
      <w:r w:rsidRPr="00B75FE8">
        <w:rPr>
          <w:color w:val="1C1B1A"/>
          <w:szCs w:val="22"/>
        </w:rPr>
        <w:t>Spare valve inventory</w:t>
      </w:r>
      <w:r w:rsidR="002136B3">
        <w:rPr>
          <w:color w:val="1C1B1A"/>
          <w:szCs w:val="22"/>
        </w:rPr>
        <w:t xml:space="preserve"> is</w:t>
      </w:r>
      <w:r w:rsidRPr="00B75FE8">
        <w:rPr>
          <w:color w:val="1C1B1A"/>
          <w:szCs w:val="22"/>
        </w:rPr>
        <w:t xml:space="preserve"> provided for units and valve availability is guaranteed</w:t>
      </w:r>
    </w:p>
    <w:p w:rsidR="0042018E" w:rsidRPr="00B75FE8" w:rsidRDefault="00B4423C" w:rsidP="00B75FE8">
      <w:pPr>
        <w:numPr>
          <w:ilvl w:val="0"/>
          <w:numId w:val="14"/>
        </w:numPr>
        <w:spacing w:line="276" w:lineRule="auto"/>
        <w:rPr>
          <w:color w:val="1C1B1A"/>
          <w:szCs w:val="22"/>
        </w:rPr>
      </w:pPr>
      <w:r w:rsidRPr="00B75FE8">
        <w:rPr>
          <w:color w:val="1C1B1A"/>
          <w:szCs w:val="22"/>
        </w:rPr>
        <w:t xml:space="preserve">Valves </w:t>
      </w:r>
      <w:r w:rsidR="002136B3">
        <w:rPr>
          <w:color w:val="1C1B1A"/>
          <w:szCs w:val="22"/>
        </w:rPr>
        <w:t xml:space="preserve">are </w:t>
      </w:r>
      <w:r w:rsidRPr="00B75FE8">
        <w:rPr>
          <w:color w:val="1C1B1A"/>
          <w:szCs w:val="22"/>
        </w:rPr>
        <w:t>replaced immediately when used, no waiting on</w:t>
      </w:r>
      <w:r w:rsidR="00BD1245">
        <w:rPr>
          <w:color w:val="1C1B1A"/>
          <w:szCs w:val="22"/>
        </w:rPr>
        <w:t xml:space="preserve"> the</w:t>
      </w:r>
      <w:r w:rsidRPr="00B75FE8">
        <w:rPr>
          <w:color w:val="1C1B1A"/>
          <w:szCs w:val="22"/>
        </w:rPr>
        <w:t xml:space="preserve"> return of worn valve </w:t>
      </w:r>
      <w:r w:rsidR="00BD1245">
        <w:rPr>
          <w:color w:val="1C1B1A"/>
          <w:szCs w:val="22"/>
        </w:rPr>
        <w:t>from repair</w:t>
      </w:r>
    </w:p>
    <w:p w:rsidR="003C3420" w:rsidRPr="00D65E85" w:rsidRDefault="003C3420" w:rsidP="003C3420">
      <w:pPr>
        <w:spacing w:line="276" w:lineRule="auto"/>
        <w:rPr>
          <w:szCs w:val="22"/>
          <w:u w:val="single"/>
        </w:rPr>
      </w:pPr>
      <w:r w:rsidRPr="00D65E85">
        <w:rPr>
          <w:szCs w:val="22"/>
          <w:u w:val="single"/>
        </w:rPr>
        <w:t xml:space="preserve">High quality valve repair: </w:t>
      </w:r>
    </w:p>
    <w:p w:rsidR="0042018E" w:rsidRPr="00B75FE8" w:rsidRDefault="00B4423C" w:rsidP="00B75FE8">
      <w:pPr>
        <w:numPr>
          <w:ilvl w:val="0"/>
          <w:numId w:val="15"/>
        </w:numPr>
        <w:spacing w:line="276" w:lineRule="auto"/>
        <w:rPr>
          <w:color w:val="1C1B1A"/>
          <w:szCs w:val="22"/>
        </w:rPr>
      </w:pPr>
      <w:r w:rsidRPr="00B75FE8">
        <w:rPr>
          <w:color w:val="1C1B1A"/>
          <w:szCs w:val="22"/>
        </w:rPr>
        <w:t xml:space="preserve">Valves </w:t>
      </w:r>
      <w:r w:rsidR="008C29CE">
        <w:rPr>
          <w:color w:val="1C1B1A"/>
          <w:szCs w:val="22"/>
        </w:rPr>
        <w:t xml:space="preserve">are inspected, </w:t>
      </w:r>
      <w:r w:rsidRPr="00B75FE8">
        <w:rPr>
          <w:color w:val="1C1B1A"/>
          <w:szCs w:val="22"/>
        </w:rPr>
        <w:t>repaired</w:t>
      </w:r>
      <w:r w:rsidR="002136B3">
        <w:rPr>
          <w:color w:val="1C1B1A"/>
          <w:szCs w:val="22"/>
        </w:rPr>
        <w:t xml:space="preserve"> and tested</w:t>
      </w:r>
      <w:r w:rsidRPr="00B75FE8">
        <w:rPr>
          <w:color w:val="1C1B1A"/>
          <w:szCs w:val="22"/>
        </w:rPr>
        <w:t xml:space="preserve"> to OEM specifications using 100% OEM parts</w:t>
      </w:r>
    </w:p>
    <w:p w:rsidR="0042018E" w:rsidRPr="00B75FE8" w:rsidRDefault="00B4423C" w:rsidP="00B75FE8">
      <w:pPr>
        <w:numPr>
          <w:ilvl w:val="0"/>
          <w:numId w:val="16"/>
        </w:numPr>
        <w:spacing w:line="276" w:lineRule="auto"/>
        <w:rPr>
          <w:color w:val="1C1B1A"/>
          <w:szCs w:val="22"/>
        </w:rPr>
      </w:pPr>
      <w:r w:rsidRPr="00B75FE8">
        <w:rPr>
          <w:color w:val="1C1B1A"/>
          <w:szCs w:val="22"/>
        </w:rPr>
        <w:t>Valves</w:t>
      </w:r>
      <w:r w:rsidR="008C29CE">
        <w:rPr>
          <w:color w:val="1C1B1A"/>
          <w:szCs w:val="22"/>
        </w:rPr>
        <w:t xml:space="preserve"> are</w:t>
      </w:r>
      <w:r w:rsidRPr="00B75FE8">
        <w:rPr>
          <w:color w:val="1C1B1A"/>
          <w:szCs w:val="22"/>
        </w:rPr>
        <w:t xml:space="preserve"> repaired at OPM facility where valv</w:t>
      </w:r>
      <w:r w:rsidR="002136B3">
        <w:rPr>
          <w:color w:val="1C1B1A"/>
          <w:szCs w:val="22"/>
        </w:rPr>
        <w:t>es were initially manufactured and</w:t>
      </w:r>
      <w:r w:rsidRPr="00B75FE8">
        <w:rPr>
          <w:color w:val="1C1B1A"/>
          <w:szCs w:val="22"/>
        </w:rPr>
        <w:t xml:space="preserve"> assembled</w:t>
      </w:r>
    </w:p>
    <w:p w:rsidR="003C3420" w:rsidRPr="00146A8C" w:rsidRDefault="00B4423C" w:rsidP="003C3420">
      <w:pPr>
        <w:numPr>
          <w:ilvl w:val="0"/>
          <w:numId w:val="16"/>
        </w:numPr>
        <w:spacing w:line="276" w:lineRule="auto"/>
        <w:rPr>
          <w:color w:val="1C1B1A"/>
          <w:szCs w:val="22"/>
          <w:lang w:val="en"/>
        </w:rPr>
      </w:pPr>
      <w:r w:rsidRPr="00146A8C">
        <w:rPr>
          <w:color w:val="1C1B1A"/>
          <w:szCs w:val="22"/>
        </w:rPr>
        <w:t xml:space="preserve">Valve failure modes </w:t>
      </w:r>
      <w:r w:rsidR="002136B3">
        <w:rPr>
          <w:color w:val="1C1B1A"/>
          <w:szCs w:val="22"/>
        </w:rPr>
        <w:t xml:space="preserve">are </w:t>
      </w:r>
      <w:r w:rsidRPr="00146A8C">
        <w:rPr>
          <w:color w:val="1C1B1A"/>
          <w:szCs w:val="22"/>
        </w:rPr>
        <w:t>recorded at</w:t>
      </w:r>
      <w:r w:rsidR="002136B3">
        <w:rPr>
          <w:color w:val="1C1B1A"/>
          <w:szCs w:val="22"/>
        </w:rPr>
        <w:t xml:space="preserve"> time of</w:t>
      </w:r>
      <w:r w:rsidRPr="00146A8C">
        <w:rPr>
          <w:color w:val="1C1B1A"/>
          <w:szCs w:val="22"/>
        </w:rPr>
        <w:t xml:space="preserve"> repair for continuous valve life improvement</w:t>
      </w:r>
    </w:p>
    <w:p w:rsidR="00146A8C" w:rsidRPr="00D65E85" w:rsidRDefault="00146A8C" w:rsidP="00146A8C">
      <w:pPr>
        <w:spacing w:line="276" w:lineRule="auto"/>
        <w:rPr>
          <w:szCs w:val="22"/>
          <w:u w:val="single"/>
        </w:rPr>
      </w:pPr>
      <w:r w:rsidRPr="00D65E85">
        <w:rPr>
          <w:szCs w:val="22"/>
          <w:u w:val="single"/>
        </w:rPr>
        <w:t xml:space="preserve">Committed partner: </w:t>
      </w:r>
    </w:p>
    <w:p w:rsidR="00146A8C" w:rsidRPr="00146A8C" w:rsidRDefault="00146A8C" w:rsidP="00146A8C">
      <w:pPr>
        <w:numPr>
          <w:ilvl w:val="0"/>
          <w:numId w:val="16"/>
        </w:numPr>
        <w:spacing w:line="276" w:lineRule="auto"/>
        <w:rPr>
          <w:color w:val="1C1B1A"/>
          <w:szCs w:val="22"/>
          <w:lang w:val="en"/>
        </w:rPr>
      </w:pPr>
      <w:r w:rsidRPr="00146A8C">
        <w:rPr>
          <w:color w:val="1C1B1A"/>
          <w:szCs w:val="22"/>
        </w:rPr>
        <w:t>Lease model d</w:t>
      </w:r>
      <w:r w:rsidR="002136B3">
        <w:rPr>
          <w:color w:val="1C1B1A"/>
          <w:szCs w:val="22"/>
        </w:rPr>
        <w:t xml:space="preserve">rives alignment between </w:t>
      </w:r>
      <w:r w:rsidR="00A72143">
        <w:rPr>
          <w:color w:val="1C1B1A"/>
          <w:szCs w:val="22"/>
        </w:rPr>
        <w:t>CNRL</w:t>
      </w:r>
      <w:r w:rsidR="002136B3">
        <w:rPr>
          <w:color w:val="1C1B1A"/>
          <w:szCs w:val="22"/>
        </w:rPr>
        <w:t xml:space="preserve"> and</w:t>
      </w:r>
      <w:r w:rsidRPr="00146A8C">
        <w:rPr>
          <w:color w:val="1C1B1A"/>
          <w:szCs w:val="22"/>
        </w:rPr>
        <w:t xml:space="preserve"> HOERBIGER to continuously</w:t>
      </w:r>
      <w:r w:rsidR="008C29CE">
        <w:rPr>
          <w:color w:val="1C1B1A"/>
          <w:szCs w:val="22"/>
        </w:rPr>
        <w:t xml:space="preserve"> work together to</w:t>
      </w:r>
      <w:r w:rsidRPr="00146A8C">
        <w:rPr>
          <w:color w:val="1C1B1A"/>
          <w:szCs w:val="22"/>
        </w:rPr>
        <w:t xml:space="preserve"> increase valve MTBF unlike the current supplier relationship</w:t>
      </w:r>
    </w:p>
    <w:p w:rsidR="00AA6A3A" w:rsidRDefault="00D65E85" w:rsidP="00AA6A3A">
      <w:pPr>
        <w:pStyle w:val="Heading1"/>
        <w:spacing w:line="276" w:lineRule="auto"/>
      </w:pPr>
      <w:r>
        <w:t>Initial Valve Purchase</w:t>
      </w:r>
    </w:p>
    <w:p w:rsidR="003608E5" w:rsidRDefault="003608E5" w:rsidP="003608E5">
      <w:pPr>
        <w:spacing w:line="276" w:lineRule="auto"/>
      </w:pPr>
      <w:r>
        <w:t xml:space="preserve">A key benefit of the </w:t>
      </w:r>
      <w:r w:rsidR="00C02214">
        <w:t>VEx</w:t>
      </w:r>
      <w:r w:rsidR="007F4960">
        <w:t xml:space="preserve"> offering </w:t>
      </w:r>
      <w:r>
        <w:t xml:space="preserve">is HOERBIGER </w:t>
      </w:r>
      <w:r w:rsidR="009C30DC">
        <w:t>own</w:t>
      </w:r>
      <w:r w:rsidR="00FE5852">
        <w:t>s the</w:t>
      </w:r>
      <w:r w:rsidR="009C30DC">
        <w:t xml:space="preserve"> </w:t>
      </w:r>
      <w:r>
        <w:t xml:space="preserve">inventory.  </w:t>
      </w:r>
      <w:r w:rsidR="00146A8C">
        <w:t>At the end of the demonstration period, HOERBIGER will purchase the</w:t>
      </w:r>
      <w:r w:rsidR="00D0672E">
        <w:t xml:space="preserve"> existing v</w:t>
      </w:r>
      <w:r>
        <w:t>alves</w:t>
      </w:r>
      <w:r w:rsidR="00146A8C">
        <w:t xml:space="preserve"> in the </w:t>
      </w:r>
      <w:r w:rsidR="003906BD">
        <w:t>VEx units,</w:t>
      </w:r>
      <w:r w:rsidR="00146A8C">
        <w:t xml:space="preserve"> spare valves</w:t>
      </w:r>
      <w:r>
        <w:t xml:space="preserve"> and </w:t>
      </w:r>
      <w:r w:rsidR="00146A8C">
        <w:t>k</w:t>
      </w:r>
      <w:r>
        <w:t>its</w:t>
      </w:r>
      <w:r w:rsidR="00146A8C">
        <w:t xml:space="preserve"> required to support the VEx fleet.  </w:t>
      </w:r>
      <w:r w:rsidR="002B37B2">
        <w:t>The</w:t>
      </w:r>
      <w:r w:rsidR="00146A8C">
        <w:t xml:space="preserve"> purchase price </w:t>
      </w:r>
      <w:r w:rsidR="002B37B2">
        <w:t>for the VEx fleet</w:t>
      </w:r>
      <w:r w:rsidR="00A72143">
        <w:t>,</w:t>
      </w:r>
      <w:r w:rsidR="002B37B2">
        <w:t xml:space="preserve"> </w:t>
      </w:r>
      <w:r w:rsidR="00146A8C">
        <w:t>assu</w:t>
      </w:r>
      <w:r w:rsidR="00E90F1D">
        <w:t>ming a 50% remaining service lif</w:t>
      </w:r>
      <w:r w:rsidR="00146A8C">
        <w:t>e</w:t>
      </w:r>
      <w:r w:rsidR="00A72143">
        <w:t xml:space="preserve"> and 30% spares ratio,</w:t>
      </w:r>
      <w:r w:rsidR="00146A8C">
        <w:t xml:space="preserve"> is</w:t>
      </w:r>
      <w:r w:rsidR="002B37B2">
        <w:t xml:space="preserve"> estimated to be </w:t>
      </w:r>
      <w:r w:rsidR="00540616" w:rsidRPr="00A15176">
        <w:rPr>
          <w:b/>
        </w:rPr>
        <w:t>$</w:t>
      </w:r>
      <w:r w:rsidR="00912E62">
        <w:rPr>
          <w:b/>
        </w:rPr>
        <w:t>330,000 (CAN)</w:t>
      </w:r>
      <w:r w:rsidR="006D3075">
        <w:t xml:space="preserve"> </w:t>
      </w:r>
      <w:r w:rsidR="00146A8C">
        <w:t>as</w:t>
      </w:r>
      <w:r>
        <w:t xml:space="preserve"> defined below:</w:t>
      </w:r>
    </w:p>
    <w:p w:rsidR="00F82138" w:rsidRPr="00F82138" w:rsidRDefault="00F82138" w:rsidP="003608E5">
      <w:pPr>
        <w:spacing w:line="276" w:lineRule="auto"/>
        <w:rPr>
          <w:sz w:val="12"/>
          <w:szCs w:val="12"/>
        </w:rPr>
      </w:pPr>
    </w:p>
    <w:p w:rsidR="00AA6A3A" w:rsidRPr="003608E5" w:rsidRDefault="00564A86" w:rsidP="00FA4E25">
      <w:pPr>
        <w:pStyle w:val="ListParagraph"/>
        <w:numPr>
          <w:ilvl w:val="0"/>
          <w:numId w:val="5"/>
        </w:numPr>
        <w:spacing w:line="276" w:lineRule="auto"/>
      </w:pPr>
      <w:r>
        <w:t>P</w:t>
      </w:r>
      <w:r w:rsidR="00AA6A3A" w:rsidRPr="003608E5">
        <w:t xml:space="preserve">urchase </w:t>
      </w:r>
      <w:r>
        <w:t xml:space="preserve">existing </w:t>
      </w:r>
      <w:r w:rsidR="005C0D13">
        <w:t xml:space="preserve">kit </w:t>
      </w:r>
      <w:r>
        <w:t>inventory</w:t>
      </w:r>
      <w:r w:rsidR="00FE5852">
        <w:t xml:space="preserve"> </w:t>
      </w:r>
      <w:r w:rsidR="00C02214">
        <w:t>as required to support the VEx</w:t>
      </w:r>
      <w:r w:rsidR="00FE5852">
        <w:t xml:space="preserve"> fleet</w:t>
      </w:r>
      <w:r w:rsidR="00EA18EB">
        <w:t xml:space="preserve">:  </w:t>
      </w:r>
      <w:r w:rsidR="00A63239">
        <w:t xml:space="preserve">(OEM List Price </w:t>
      </w:r>
      <w:r w:rsidR="00FE5852">
        <w:t>x</w:t>
      </w:r>
      <w:r w:rsidR="00C02214">
        <w:t xml:space="preserve"> </w:t>
      </w:r>
      <w:r w:rsidR="00CA7364">
        <w:t>HOERBIGER</w:t>
      </w:r>
      <w:r w:rsidR="00EA18EB">
        <w:t xml:space="preserve"> </w:t>
      </w:r>
      <w:r w:rsidR="00AA6A3A" w:rsidRPr="003608E5">
        <w:t>Discount</w:t>
      </w:r>
      <w:r w:rsidR="00EA18EB">
        <w:t>)</w:t>
      </w:r>
      <w:r w:rsidR="00146A8C">
        <w:t xml:space="preserve"> </w:t>
      </w:r>
      <w:r w:rsidR="00FE5852">
        <w:t>x</w:t>
      </w:r>
      <w:r w:rsidR="00146A8C">
        <w:t xml:space="preserve"> </w:t>
      </w:r>
      <w:r w:rsidR="00540616">
        <w:t>9</w:t>
      </w:r>
      <w:r w:rsidR="00AA6A3A" w:rsidRPr="003608E5">
        <w:t>0%</w:t>
      </w:r>
    </w:p>
    <w:p w:rsidR="00AA6A3A" w:rsidRPr="003608E5" w:rsidRDefault="00D27215" w:rsidP="00CA7364">
      <w:pPr>
        <w:pStyle w:val="ListParagraph"/>
        <w:numPr>
          <w:ilvl w:val="0"/>
          <w:numId w:val="5"/>
        </w:numPr>
        <w:spacing w:line="276" w:lineRule="auto"/>
      </w:pPr>
      <w:r>
        <w:t>P</w:t>
      </w:r>
      <w:r w:rsidRPr="003608E5">
        <w:t>urchase valves</w:t>
      </w:r>
      <w:r>
        <w:t xml:space="preserve"> in the units and spares as required to support the VEx fleet: The first time a</w:t>
      </w:r>
      <w:r w:rsidR="00FE5852">
        <w:t xml:space="preserve"> valve arrives at HOERBIGER for repair, </w:t>
      </w:r>
      <w:r w:rsidR="00F82138">
        <w:t xml:space="preserve">HOERBIGER will </w:t>
      </w:r>
      <w:r w:rsidR="00FE5852">
        <w:t>measure the seat thickness</w:t>
      </w:r>
      <w:r w:rsidR="001C3618">
        <w:t xml:space="preserve"> and</w:t>
      </w:r>
      <w:r w:rsidR="00F82138">
        <w:t xml:space="preserve"> </w:t>
      </w:r>
      <w:r w:rsidR="00AA6A3A" w:rsidRPr="003608E5">
        <w:t>determine</w:t>
      </w:r>
      <w:r w:rsidR="00F82138">
        <w:t xml:space="preserve"> and re</w:t>
      </w:r>
      <w:r w:rsidR="00C33F5F">
        <w:t>cord</w:t>
      </w:r>
      <w:r w:rsidR="00E63326">
        <w:t xml:space="preserve"> </w:t>
      </w:r>
      <w:r w:rsidR="001C3618">
        <w:t xml:space="preserve">the </w:t>
      </w:r>
      <w:r w:rsidR="00E63326">
        <w:t>remaining ser</w:t>
      </w:r>
      <w:r w:rsidR="00F82138">
        <w:t xml:space="preserve">vice </w:t>
      </w:r>
      <w:r w:rsidR="00AA6A3A" w:rsidRPr="003608E5">
        <w:t>life</w:t>
      </w:r>
      <w:r w:rsidR="001C3618">
        <w:t xml:space="preserve"> of the valve</w:t>
      </w:r>
      <w:r w:rsidR="00AA6A3A" w:rsidRPr="003608E5">
        <w:t xml:space="preserve">.  </w:t>
      </w:r>
      <w:r w:rsidR="00CA7364">
        <w:t xml:space="preserve">On a monthly basis, </w:t>
      </w:r>
      <w:r>
        <w:t>these valves wil</w:t>
      </w:r>
      <w:r w:rsidR="00CA7364">
        <w:t>l be p</w:t>
      </w:r>
      <w:r w:rsidR="00CA7364" w:rsidRPr="003608E5">
        <w:t>urchase</w:t>
      </w:r>
      <w:r>
        <w:t xml:space="preserve"> at the following pricing</w:t>
      </w:r>
      <w:r w:rsidR="00CA7364" w:rsidRPr="003608E5">
        <w:t xml:space="preserve"> </w:t>
      </w:r>
      <w:r>
        <w:t>(</w:t>
      </w:r>
      <w:r w:rsidR="00CA7364">
        <w:t>OEM list price x  HOERBIGER discount x remaining service life</w:t>
      </w:r>
      <w:r w:rsidR="00CA7364" w:rsidRPr="003608E5">
        <w:t>)</w:t>
      </w:r>
      <w:r w:rsidR="00146A8C">
        <w:t xml:space="preserve"> </w:t>
      </w:r>
      <w:r w:rsidR="00CA7364">
        <w:t>x</w:t>
      </w:r>
      <w:r w:rsidR="00146A8C">
        <w:t xml:space="preserve"> </w:t>
      </w:r>
      <w:r w:rsidR="00CA7364">
        <w:t>9</w:t>
      </w:r>
      <w:r w:rsidR="00CA7364" w:rsidRPr="003608E5">
        <w:t>0%</w:t>
      </w:r>
      <w:r>
        <w:t xml:space="preserve"> until all </w:t>
      </w:r>
      <w:r w:rsidR="00146A8C">
        <w:t xml:space="preserve">initial </w:t>
      </w:r>
      <w:r>
        <w:t xml:space="preserve">valves in the VEx fleet have been evaluated.  </w:t>
      </w:r>
    </w:p>
    <w:p w:rsidR="009C30DC" w:rsidRPr="001C3618" w:rsidRDefault="00A2160F" w:rsidP="00FA4E25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szCs w:val="22"/>
          <w:lang w:val="en"/>
        </w:rPr>
      </w:pPr>
      <w:r w:rsidRPr="001C3618">
        <w:rPr>
          <w:bCs w:val="0"/>
          <w:szCs w:val="22"/>
        </w:rPr>
        <w:t>HOERBIGER</w:t>
      </w:r>
      <w:r w:rsidR="00156F44" w:rsidRPr="001C3618">
        <w:rPr>
          <w:bCs w:val="0"/>
          <w:szCs w:val="22"/>
        </w:rPr>
        <w:t xml:space="preserve"> will supply </w:t>
      </w:r>
      <w:r w:rsidR="005C0D13">
        <w:rPr>
          <w:bCs w:val="0"/>
          <w:szCs w:val="22"/>
        </w:rPr>
        <w:t>spare</w:t>
      </w:r>
      <w:r w:rsidR="001C3618">
        <w:rPr>
          <w:bCs w:val="0"/>
          <w:szCs w:val="22"/>
        </w:rPr>
        <w:t xml:space="preserve"> valve </w:t>
      </w:r>
      <w:r w:rsidR="00156F44" w:rsidRPr="001C3618">
        <w:rPr>
          <w:bCs w:val="0"/>
          <w:szCs w:val="22"/>
        </w:rPr>
        <w:t xml:space="preserve">inventory to the </w:t>
      </w:r>
      <w:r w:rsidR="00A72143">
        <w:t>CNRL</w:t>
      </w:r>
      <w:r w:rsidR="009C30DC" w:rsidRPr="001C3618">
        <w:rPr>
          <w:bCs w:val="0"/>
          <w:szCs w:val="22"/>
        </w:rPr>
        <w:t xml:space="preserve">, </w:t>
      </w:r>
      <w:r w:rsidR="00A72143">
        <w:rPr>
          <w:bCs w:val="0"/>
          <w:szCs w:val="22"/>
        </w:rPr>
        <w:t>Fort St John, Canada</w:t>
      </w:r>
      <w:r w:rsidR="00156F44" w:rsidRPr="001C3618">
        <w:rPr>
          <w:bCs w:val="0"/>
          <w:szCs w:val="22"/>
        </w:rPr>
        <w:t xml:space="preserve"> facility</w:t>
      </w:r>
    </w:p>
    <w:p w:rsidR="009C30DC" w:rsidRDefault="009C30DC" w:rsidP="00FA4E25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szCs w:val="22"/>
          <w:lang w:val="en"/>
        </w:rPr>
      </w:pPr>
      <w:r>
        <w:rPr>
          <w:szCs w:val="22"/>
          <w:lang w:val="en"/>
        </w:rPr>
        <w:t>HOERBIGER guarantees to maintain inventory levels in alignment with the service / field need</w:t>
      </w:r>
      <w:r w:rsidR="001C3618">
        <w:rPr>
          <w:szCs w:val="22"/>
          <w:lang w:val="en"/>
        </w:rPr>
        <w:t>s</w:t>
      </w:r>
    </w:p>
    <w:p w:rsidR="00807B06" w:rsidRPr="004958B2" w:rsidRDefault="00807B06" w:rsidP="00496B31">
      <w:pPr>
        <w:spacing w:line="276" w:lineRule="auto"/>
        <w:rPr>
          <w:rFonts w:eastAsiaTheme="majorEastAsia" w:cstheme="majorBidi"/>
          <w:b/>
          <w:bCs w:val="0"/>
          <w:vanish/>
          <w:color w:val="1F497D" w:themeColor="text2"/>
          <w:sz w:val="28"/>
          <w:szCs w:val="26"/>
          <w:lang w:val="en-GB" w:eastAsia="en-US"/>
        </w:rPr>
      </w:pPr>
    </w:p>
    <w:p w:rsidR="00807B06" w:rsidRPr="00D70A39" w:rsidRDefault="00807B06" w:rsidP="00496B31">
      <w:pPr>
        <w:pStyle w:val="Heading1"/>
        <w:spacing w:line="276" w:lineRule="auto"/>
        <w:rPr>
          <w:sz w:val="22"/>
          <w:szCs w:val="22"/>
        </w:rPr>
      </w:pPr>
      <w:r>
        <w:t>Customer Obligations</w:t>
      </w:r>
    </w:p>
    <w:p w:rsidR="00F01D09" w:rsidRDefault="00F01D09" w:rsidP="00FA4E25">
      <w:pPr>
        <w:pStyle w:val="ListParagraph"/>
        <w:numPr>
          <w:ilvl w:val="0"/>
          <w:numId w:val="3"/>
        </w:numPr>
        <w:spacing w:line="276" w:lineRule="auto"/>
        <w:rPr>
          <w:rFonts w:eastAsiaTheme="majorEastAsia" w:cstheme="majorBidi"/>
          <w:bCs w:val="0"/>
          <w:szCs w:val="22"/>
          <w:lang w:val="en-GB" w:eastAsia="en-US"/>
        </w:rPr>
      </w:pPr>
      <w:r>
        <w:rPr>
          <w:rFonts w:eastAsiaTheme="majorEastAsia" w:cstheme="majorBidi"/>
          <w:bCs w:val="0"/>
          <w:szCs w:val="22"/>
          <w:lang w:val="en-GB" w:eastAsia="en-US"/>
        </w:rPr>
        <w:t xml:space="preserve">Provide compression fleet information </w:t>
      </w:r>
      <w:r w:rsidR="00266A9E">
        <w:rPr>
          <w:rFonts w:eastAsiaTheme="majorEastAsia" w:cstheme="majorBidi"/>
          <w:bCs w:val="0"/>
          <w:szCs w:val="22"/>
          <w:lang w:val="en-GB" w:eastAsia="en-US"/>
        </w:rPr>
        <w:t xml:space="preserve">required for </w:t>
      </w:r>
      <w:r>
        <w:rPr>
          <w:rFonts w:eastAsiaTheme="majorEastAsia" w:cstheme="majorBidi"/>
          <w:bCs w:val="0"/>
          <w:szCs w:val="22"/>
          <w:lang w:val="en-GB" w:eastAsia="en-US"/>
        </w:rPr>
        <w:t xml:space="preserve">the valve exchange program </w:t>
      </w:r>
    </w:p>
    <w:p w:rsidR="00F01D09" w:rsidRDefault="00266A9E" w:rsidP="00FA4E25">
      <w:pPr>
        <w:pStyle w:val="ListParagraph"/>
        <w:numPr>
          <w:ilvl w:val="0"/>
          <w:numId w:val="3"/>
        </w:numPr>
        <w:spacing w:line="276" w:lineRule="auto"/>
        <w:rPr>
          <w:rFonts w:eastAsiaTheme="majorEastAsia" w:cstheme="majorBidi"/>
          <w:bCs w:val="0"/>
          <w:szCs w:val="22"/>
          <w:lang w:val="en-GB" w:eastAsia="en-US"/>
        </w:rPr>
      </w:pPr>
      <w:r>
        <w:rPr>
          <w:rFonts w:eastAsiaTheme="majorEastAsia" w:cstheme="majorBidi"/>
          <w:bCs w:val="0"/>
          <w:szCs w:val="22"/>
          <w:lang w:val="en-GB" w:eastAsia="en-US"/>
        </w:rPr>
        <w:t>Insure a</w:t>
      </w:r>
      <w:r w:rsidR="00F01D09">
        <w:rPr>
          <w:rFonts w:eastAsiaTheme="majorEastAsia" w:cstheme="majorBidi"/>
          <w:bCs w:val="0"/>
          <w:szCs w:val="22"/>
          <w:lang w:val="en-GB" w:eastAsia="en-US"/>
        </w:rPr>
        <w:t>ccurate and timely scans of all valve movement</w:t>
      </w:r>
      <w:r w:rsidR="001C3618">
        <w:rPr>
          <w:rFonts w:eastAsiaTheme="majorEastAsia" w:cstheme="majorBidi"/>
          <w:bCs w:val="0"/>
          <w:szCs w:val="22"/>
          <w:lang w:val="en-GB" w:eastAsia="en-US"/>
        </w:rPr>
        <w:t>s</w:t>
      </w:r>
    </w:p>
    <w:p w:rsidR="00F01D09" w:rsidRDefault="00F01D09" w:rsidP="00FA4E25">
      <w:pPr>
        <w:pStyle w:val="ListParagraph"/>
        <w:numPr>
          <w:ilvl w:val="0"/>
          <w:numId w:val="3"/>
        </w:numPr>
        <w:spacing w:line="276" w:lineRule="auto"/>
        <w:rPr>
          <w:rFonts w:eastAsiaTheme="majorEastAsia" w:cstheme="majorBidi"/>
          <w:bCs w:val="0"/>
          <w:szCs w:val="22"/>
          <w:lang w:val="en-GB" w:eastAsia="en-US"/>
        </w:rPr>
      </w:pPr>
      <w:r>
        <w:rPr>
          <w:rFonts w:eastAsiaTheme="majorEastAsia" w:cstheme="majorBidi"/>
          <w:bCs w:val="0"/>
          <w:szCs w:val="22"/>
          <w:lang w:val="en-GB" w:eastAsia="en-US"/>
        </w:rPr>
        <w:t>Provide a list of associated employees involved within the program</w:t>
      </w:r>
    </w:p>
    <w:p w:rsidR="00F01D09" w:rsidRDefault="00266A9E" w:rsidP="00FA4E25">
      <w:pPr>
        <w:pStyle w:val="ListParagraph"/>
        <w:numPr>
          <w:ilvl w:val="0"/>
          <w:numId w:val="3"/>
        </w:numPr>
        <w:spacing w:line="276" w:lineRule="auto"/>
        <w:rPr>
          <w:rFonts w:eastAsiaTheme="majorEastAsia" w:cstheme="majorBidi"/>
          <w:bCs w:val="0"/>
          <w:szCs w:val="22"/>
          <w:lang w:val="en-GB" w:eastAsia="en-US"/>
        </w:rPr>
      </w:pPr>
      <w:r>
        <w:rPr>
          <w:rFonts w:eastAsiaTheme="majorEastAsia" w:cstheme="majorBidi"/>
          <w:bCs w:val="0"/>
          <w:szCs w:val="22"/>
          <w:lang w:val="en-GB" w:eastAsia="en-US"/>
        </w:rPr>
        <w:t>Make employees available for</w:t>
      </w:r>
      <w:r w:rsidR="00F01D09">
        <w:rPr>
          <w:rFonts w:eastAsiaTheme="majorEastAsia" w:cstheme="majorBidi"/>
          <w:bCs w:val="0"/>
          <w:szCs w:val="22"/>
          <w:lang w:val="en-GB" w:eastAsia="en-US"/>
        </w:rPr>
        <w:t xml:space="preserve"> system / program training</w:t>
      </w:r>
      <w:r w:rsidR="00000D6A">
        <w:rPr>
          <w:rFonts w:eastAsiaTheme="majorEastAsia" w:cstheme="majorBidi"/>
          <w:bCs w:val="0"/>
          <w:szCs w:val="22"/>
          <w:lang w:val="en-GB" w:eastAsia="en-US"/>
        </w:rPr>
        <w:t xml:space="preserve"> ~ 1hr</w:t>
      </w:r>
    </w:p>
    <w:p w:rsidR="00766A6D" w:rsidRDefault="00F67BE8" w:rsidP="00FA4E25">
      <w:pPr>
        <w:pStyle w:val="ListParagraph"/>
        <w:numPr>
          <w:ilvl w:val="0"/>
          <w:numId w:val="3"/>
        </w:numPr>
        <w:spacing w:line="276" w:lineRule="auto"/>
        <w:rPr>
          <w:rFonts w:eastAsiaTheme="majorEastAsia" w:cstheme="majorBidi"/>
          <w:bCs w:val="0"/>
          <w:szCs w:val="22"/>
          <w:lang w:val="en-GB" w:eastAsia="en-US"/>
        </w:rPr>
      </w:pPr>
      <w:r>
        <w:rPr>
          <w:rFonts w:eastAsiaTheme="majorEastAsia" w:cstheme="majorBidi"/>
          <w:bCs w:val="0"/>
          <w:szCs w:val="22"/>
          <w:lang w:val="en-GB" w:eastAsia="en-US"/>
        </w:rPr>
        <w:t xml:space="preserve">Allow HOERBIGER </w:t>
      </w:r>
      <w:r w:rsidR="001C3618">
        <w:rPr>
          <w:rFonts w:eastAsiaTheme="majorEastAsia" w:cstheme="majorBidi"/>
          <w:bCs w:val="0"/>
          <w:szCs w:val="22"/>
          <w:lang w:val="en-GB" w:eastAsia="en-US"/>
        </w:rPr>
        <w:t>access to all units to record operating conditions</w:t>
      </w:r>
    </w:p>
    <w:p w:rsidR="00807B06" w:rsidRPr="005C2129" w:rsidRDefault="00B14DF4" w:rsidP="00FA4E25">
      <w:pPr>
        <w:pStyle w:val="ListParagraph"/>
        <w:numPr>
          <w:ilvl w:val="0"/>
          <w:numId w:val="3"/>
        </w:numPr>
        <w:spacing w:line="276" w:lineRule="auto"/>
        <w:rPr>
          <w:rFonts w:eastAsiaTheme="majorEastAsia" w:cstheme="majorBidi"/>
          <w:bCs w:val="0"/>
          <w:szCs w:val="22"/>
          <w:lang w:val="en-GB" w:eastAsia="en-US"/>
        </w:rPr>
      </w:pPr>
      <w:r>
        <w:rPr>
          <w:rFonts w:eastAsiaTheme="majorEastAsia" w:cstheme="majorBidi"/>
          <w:bCs w:val="0"/>
          <w:szCs w:val="22"/>
          <w:lang w:val="en-GB" w:eastAsia="en-US"/>
        </w:rPr>
        <w:t>Provide c</w:t>
      </w:r>
      <w:r w:rsidR="005655E1">
        <w:rPr>
          <w:rFonts w:eastAsiaTheme="majorEastAsia" w:cstheme="majorBidi"/>
          <w:bCs w:val="0"/>
          <w:szCs w:val="22"/>
          <w:lang w:val="en-GB" w:eastAsia="en-US"/>
        </w:rPr>
        <w:t xml:space="preserve">urrent </w:t>
      </w:r>
      <w:r w:rsidR="00266A9E">
        <w:rPr>
          <w:rFonts w:eastAsiaTheme="majorEastAsia" w:cstheme="majorBidi"/>
          <w:bCs w:val="0"/>
          <w:szCs w:val="22"/>
          <w:lang w:val="en-GB" w:eastAsia="en-US"/>
        </w:rPr>
        <w:t>valve and kit</w:t>
      </w:r>
      <w:r>
        <w:rPr>
          <w:rFonts w:eastAsiaTheme="majorEastAsia" w:cstheme="majorBidi"/>
          <w:bCs w:val="0"/>
          <w:szCs w:val="22"/>
          <w:lang w:val="en-GB" w:eastAsia="en-US"/>
        </w:rPr>
        <w:t xml:space="preserve"> i</w:t>
      </w:r>
      <w:r w:rsidR="005655E1">
        <w:rPr>
          <w:rFonts w:eastAsiaTheme="majorEastAsia" w:cstheme="majorBidi"/>
          <w:bCs w:val="0"/>
          <w:szCs w:val="22"/>
          <w:lang w:val="en-GB" w:eastAsia="en-US"/>
        </w:rPr>
        <w:t xml:space="preserve">nventory </w:t>
      </w:r>
      <w:r>
        <w:rPr>
          <w:rFonts w:eastAsiaTheme="majorEastAsia" w:cstheme="majorBidi"/>
          <w:bCs w:val="0"/>
          <w:szCs w:val="22"/>
          <w:lang w:val="en-GB" w:eastAsia="en-US"/>
        </w:rPr>
        <w:t>information</w:t>
      </w:r>
    </w:p>
    <w:p w:rsidR="00F308D2" w:rsidRDefault="002B37B2" w:rsidP="00FA4E25">
      <w:pPr>
        <w:pStyle w:val="ListParagraph"/>
        <w:numPr>
          <w:ilvl w:val="0"/>
          <w:numId w:val="3"/>
        </w:numPr>
        <w:spacing w:line="276" w:lineRule="auto"/>
        <w:rPr>
          <w:rFonts w:eastAsiaTheme="majorEastAsia" w:cstheme="majorBidi"/>
          <w:bCs w:val="0"/>
          <w:szCs w:val="22"/>
          <w:lang w:val="en-GB" w:eastAsia="en-US"/>
        </w:rPr>
      </w:pPr>
      <w:r>
        <w:rPr>
          <w:rFonts w:eastAsiaTheme="majorEastAsia" w:cstheme="majorBidi"/>
          <w:bCs w:val="0"/>
          <w:szCs w:val="22"/>
          <w:lang w:val="en-GB" w:eastAsia="en-US"/>
        </w:rPr>
        <w:t>Provide data and w</w:t>
      </w:r>
      <w:r w:rsidR="00F308D2">
        <w:rPr>
          <w:rFonts w:eastAsiaTheme="majorEastAsia" w:cstheme="majorBidi"/>
          <w:bCs w:val="0"/>
          <w:szCs w:val="22"/>
          <w:lang w:val="en-GB" w:eastAsia="en-US"/>
        </w:rPr>
        <w:t>ork with HOERBIGER to define a Mean Time Between Failure (MTBF)</w:t>
      </w:r>
      <w:r w:rsidR="00B34493">
        <w:rPr>
          <w:rFonts w:eastAsiaTheme="majorEastAsia" w:cstheme="majorBidi"/>
          <w:bCs w:val="0"/>
          <w:szCs w:val="22"/>
          <w:lang w:val="en-GB" w:eastAsia="en-US"/>
        </w:rPr>
        <w:t xml:space="preserve"> for th</w:t>
      </w:r>
      <w:r w:rsidR="00266A9E">
        <w:rPr>
          <w:rFonts w:eastAsiaTheme="majorEastAsia" w:cstheme="majorBidi"/>
          <w:bCs w:val="0"/>
          <w:szCs w:val="22"/>
          <w:lang w:val="en-GB" w:eastAsia="en-US"/>
        </w:rPr>
        <w:t xml:space="preserve">e </w:t>
      </w:r>
      <w:r>
        <w:rPr>
          <w:rFonts w:eastAsiaTheme="majorEastAsia" w:cstheme="majorBidi"/>
          <w:bCs w:val="0"/>
          <w:szCs w:val="22"/>
          <w:lang w:val="en-GB" w:eastAsia="en-US"/>
        </w:rPr>
        <w:t>VEx fleet</w:t>
      </w:r>
      <w:r w:rsidR="00266A9E">
        <w:rPr>
          <w:rFonts w:eastAsiaTheme="majorEastAsia" w:cstheme="majorBidi"/>
          <w:bCs w:val="0"/>
          <w:szCs w:val="22"/>
          <w:lang w:val="en-GB" w:eastAsia="en-US"/>
        </w:rPr>
        <w:t xml:space="preserve"> </w:t>
      </w:r>
    </w:p>
    <w:p w:rsidR="00366C9F" w:rsidRDefault="00366C9F" w:rsidP="00FA4E25">
      <w:pPr>
        <w:pStyle w:val="ListParagraph"/>
        <w:numPr>
          <w:ilvl w:val="0"/>
          <w:numId w:val="3"/>
        </w:numPr>
        <w:spacing w:line="276" w:lineRule="auto"/>
        <w:rPr>
          <w:rFonts w:eastAsiaTheme="majorEastAsia" w:cstheme="majorBidi"/>
          <w:bCs w:val="0"/>
          <w:szCs w:val="22"/>
          <w:lang w:val="en-GB" w:eastAsia="en-US"/>
        </w:rPr>
      </w:pPr>
      <w:r>
        <w:rPr>
          <w:rFonts w:eastAsiaTheme="majorEastAsia" w:cstheme="majorBidi"/>
          <w:bCs w:val="0"/>
          <w:szCs w:val="22"/>
          <w:lang w:val="en-GB" w:eastAsia="en-US"/>
        </w:rPr>
        <w:t xml:space="preserve">Attend a quarterly management meeting to review all KPI’s </w:t>
      </w:r>
    </w:p>
    <w:p w:rsidR="00DB3719" w:rsidRDefault="00B34493" w:rsidP="00FA4E25">
      <w:pPr>
        <w:pStyle w:val="ListParagraph"/>
        <w:numPr>
          <w:ilvl w:val="0"/>
          <w:numId w:val="3"/>
        </w:numPr>
        <w:spacing w:line="276" w:lineRule="auto"/>
        <w:rPr>
          <w:rFonts w:eastAsiaTheme="majorEastAsia" w:cstheme="majorBidi"/>
          <w:bCs w:val="0"/>
          <w:szCs w:val="22"/>
          <w:lang w:val="en-GB" w:eastAsia="en-US"/>
        </w:rPr>
      </w:pPr>
      <w:r>
        <w:rPr>
          <w:rFonts w:eastAsiaTheme="majorEastAsia" w:cstheme="majorBidi"/>
          <w:bCs w:val="0"/>
          <w:szCs w:val="22"/>
          <w:lang w:val="en-GB" w:eastAsia="en-US"/>
        </w:rPr>
        <w:t>Commit to a 5 year contract term</w:t>
      </w:r>
    </w:p>
    <w:p w:rsidR="00807B06" w:rsidRPr="004958B2" w:rsidRDefault="00807B06" w:rsidP="00496B31">
      <w:pPr>
        <w:spacing w:line="276" w:lineRule="auto"/>
        <w:rPr>
          <w:rFonts w:eastAsiaTheme="majorEastAsia" w:cstheme="majorBidi"/>
          <w:b/>
          <w:bCs w:val="0"/>
          <w:vanish/>
          <w:color w:val="1F497D" w:themeColor="text2"/>
          <w:sz w:val="28"/>
          <w:szCs w:val="26"/>
          <w:lang w:val="en-GB" w:eastAsia="en-US"/>
        </w:rPr>
      </w:pPr>
    </w:p>
    <w:p w:rsidR="00807B06" w:rsidRDefault="00807B06" w:rsidP="00496B31">
      <w:pPr>
        <w:pStyle w:val="Heading1"/>
        <w:spacing w:line="276" w:lineRule="auto"/>
      </w:pPr>
      <w:r>
        <w:t>HOERBIGER Obligations</w:t>
      </w:r>
    </w:p>
    <w:p w:rsidR="00266A9E" w:rsidRDefault="00266A9E" w:rsidP="00266A9E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right="446"/>
        <w:rPr>
          <w:color w:val="1C1B1A"/>
          <w:szCs w:val="22"/>
          <w:lang w:val="en"/>
        </w:rPr>
      </w:pPr>
      <w:r>
        <w:rPr>
          <w:color w:val="1C1B1A"/>
          <w:szCs w:val="22"/>
          <w:lang w:val="en"/>
        </w:rPr>
        <w:t>Provide the Valve Management Program (VxMP) system</w:t>
      </w:r>
      <w:r w:rsidR="003C64A3">
        <w:rPr>
          <w:color w:val="1C1B1A"/>
          <w:szCs w:val="22"/>
          <w:lang w:val="en"/>
        </w:rPr>
        <w:t xml:space="preserve"> with customer dashboard</w:t>
      </w:r>
      <w:r>
        <w:rPr>
          <w:color w:val="1C1B1A"/>
          <w:szCs w:val="22"/>
          <w:lang w:val="en"/>
        </w:rPr>
        <w:t xml:space="preserve"> and VENTIL app, a cloud based system for tracking the valves and automating</w:t>
      </w:r>
      <w:r w:rsidRPr="003608E5">
        <w:rPr>
          <w:color w:val="1C1B1A"/>
          <w:szCs w:val="22"/>
          <w:lang w:val="en"/>
        </w:rPr>
        <w:t xml:space="preserve"> inventory management</w:t>
      </w:r>
      <w:r>
        <w:rPr>
          <w:color w:val="1C1B1A"/>
          <w:szCs w:val="22"/>
          <w:lang w:val="en"/>
        </w:rPr>
        <w:t xml:space="preserve"> </w:t>
      </w:r>
    </w:p>
    <w:p w:rsidR="003C64A3" w:rsidRPr="003C64A3" w:rsidRDefault="003C64A3" w:rsidP="003C64A3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right="446"/>
        <w:rPr>
          <w:color w:val="1C1B1A"/>
          <w:szCs w:val="22"/>
          <w:lang w:val="en"/>
        </w:rPr>
      </w:pPr>
      <w:r>
        <w:rPr>
          <w:color w:val="1C1B1A"/>
          <w:szCs w:val="22"/>
          <w:lang w:val="en"/>
        </w:rPr>
        <w:t xml:space="preserve">Train </w:t>
      </w:r>
      <w:r w:rsidR="00A72143">
        <w:rPr>
          <w:color w:val="1C1B1A"/>
          <w:szCs w:val="22"/>
          <w:lang w:val="en"/>
        </w:rPr>
        <w:t>CNRL</w:t>
      </w:r>
      <w:r>
        <w:rPr>
          <w:color w:val="1C1B1A"/>
          <w:szCs w:val="22"/>
          <w:lang w:val="en"/>
        </w:rPr>
        <w:t xml:space="preserve"> personnel to effectively to use the VxMP and the VENTIL app </w:t>
      </w:r>
    </w:p>
    <w:p w:rsidR="00266A9E" w:rsidRDefault="00266A9E" w:rsidP="00266A9E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right="446"/>
        <w:rPr>
          <w:color w:val="1C1B1A"/>
          <w:szCs w:val="22"/>
          <w:lang w:val="en"/>
        </w:rPr>
      </w:pPr>
      <w:r>
        <w:rPr>
          <w:color w:val="1C1B1A"/>
          <w:szCs w:val="22"/>
          <w:lang w:val="en"/>
        </w:rPr>
        <w:t>Gather current operating data for each unit in the identified fleet</w:t>
      </w:r>
    </w:p>
    <w:p w:rsidR="00266A9E" w:rsidRPr="003608E5" w:rsidRDefault="002B37B2" w:rsidP="00266A9E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right="446"/>
        <w:rPr>
          <w:color w:val="1C1B1A"/>
          <w:szCs w:val="22"/>
          <w:lang w:val="en"/>
        </w:rPr>
      </w:pPr>
      <w:r>
        <w:rPr>
          <w:color w:val="1C1B1A"/>
          <w:szCs w:val="22"/>
          <w:lang w:val="en"/>
        </w:rPr>
        <w:t xml:space="preserve">HOERBIGER </w:t>
      </w:r>
      <w:r w:rsidR="00266A9E">
        <w:rPr>
          <w:color w:val="1C1B1A"/>
          <w:szCs w:val="22"/>
          <w:lang w:val="en"/>
        </w:rPr>
        <w:t>Engineering</w:t>
      </w:r>
      <w:r w:rsidR="00000D6A">
        <w:rPr>
          <w:color w:val="1C1B1A"/>
          <w:szCs w:val="22"/>
          <w:lang w:val="en"/>
        </w:rPr>
        <w:t xml:space="preserve"> will</w:t>
      </w:r>
      <w:r w:rsidR="00266A9E">
        <w:rPr>
          <w:color w:val="1C1B1A"/>
          <w:szCs w:val="22"/>
          <w:lang w:val="en"/>
        </w:rPr>
        <w:t xml:space="preserve"> t</w:t>
      </w:r>
      <w:r w:rsidR="00000D6A">
        <w:rPr>
          <w:color w:val="1C1B1A"/>
          <w:szCs w:val="22"/>
          <w:lang w:val="en"/>
        </w:rPr>
        <w:t>ailor</w:t>
      </w:r>
      <w:r w:rsidR="00266A9E">
        <w:rPr>
          <w:color w:val="1C1B1A"/>
          <w:szCs w:val="22"/>
          <w:lang w:val="en"/>
        </w:rPr>
        <w:t xml:space="preserve"> </w:t>
      </w:r>
      <w:r>
        <w:rPr>
          <w:color w:val="1C1B1A"/>
          <w:szCs w:val="22"/>
          <w:lang w:val="en"/>
        </w:rPr>
        <w:t xml:space="preserve">valves </w:t>
      </w:r>
      <w:r w:rsidR="00266A9E" w:rsidRPr="003608E5">
        <w:rPr>
          <w:color w:val="1C1B1A"/>
          <w:szCs w:val="22"/>
          <w:lang w:val="en"/>
        </w:rPr>
        <w:t xml:space="preserve">for </w:t>
      </w:r>
      <w:r>
        <w:rPr>
          <w:color w:val="1C1B1A"/>
          <w:szCs w:val="22"/>
          <w:lang w:val="en"/>
        </w:rPr>
        <w:t xml:space="preserve">each unit based on </w:t>
      </w:r>
      <w:r w:rsidR="00266A9E">
        <w:rPr>
          <w:color w:val="1C1B1A"/>
          <w:szCs w:val="22"/>
          <w:lang w:val="en"/>
        </w:rPr>
        <w:t>operating conditions</w:t>
      </w:r>
    </w:p>
    <w:p w:rsidR="00266A9E" w:rsidRDefault="00266A9E" w:rsidP="00266A9E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right="446"/>
        <w:rPr>
          <w:color w:val="1C1B1A"/>
          <w:szCs w:val="22"/>
          <w:lang w:val="en"/>
        </w:rPr>
      </w:pPr>
      <w:r>
        <w:rPr>
          <w:color w:val="1C1B1A"/>
          <w:szCs w:val="22"/>
          <w:lang w:val="en"/>
        </w:rPr>
        <w:t>Provide a serialized code on all valves</w:t>
      </w:r>
      <w:r w:rsidR="00000D6A">
        <w:rPr>
          <w:color w:val="1C1B1A"/>
          <w:szCs w:val="22"/>
          <w:lang w:val="en"/>
        </w:rPr>
        <w:t xml:space="preserve"> and units</w:t>
      </w:r>
      <w:r>
        <w:rPr>
          <w:color w:val="1C1B1A"/>
          <w:szCs w:val="22"/>
          <w:lang w:val="en"/>
        </w:rPr>
        <w:t xml:space="preserve"> to insure </w:t>
      </w:r>
      <w:r w:rsidRPr="003608E5">
        <w:rPr>
          <w:color w:val="1C1B1A"/>
          <w:szCs w:val="22"/>
          <w:lang w:val="en"/>
        </w:rPr>
        <w:t xml:space="preserve">accurate </w:t>
      </w:r>
      <w:r>
        <w:rPr>
          <w:color w:val="1C1B1A"/>
          <w:szCs w:val="22"/>
          <w:lang w:val="en"/>
        </w:rPr>
        <w:t xml:space="preserve">valve </w:t>
      </w:r>
      <w:r w:rsidRPr="003608E5">
        <w:rPr>
          <w:color w:val="1C1B1A"/>
          <w:szCs w:val="22"/>
          <w:lang w:val="en"/>
        </w:rPr>
        <w:t>tracking</w:t>
      </w:r>
    </w:p>
    <w:p w:rsidR="00DE0E91" w:rsidRPr="00DE0E91" w:rsidRDefault="00DE0E91" w:rsidP="00DE0E91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right="446"/>
        <w:rPr>
          <w:color w:val="1C1B1A"/>
          <w:szCs w:val="22"/>
          <w:lang w:val="en"/>
        </w:rPr>
      </w:pPr>
      <w:r>
        <w:rPr>
          <w:color w:val="1C1B1A"/>
          <w:szCs w:val="22"/>
          <w:lang w:val="en"/>
        </w:rPr>
        <w:t xml:space="preserve">Implement a predictive maintenance model for all units </w:t>
      </w:r>
      <w:r w:rsidR="00207EC2">
        <w:rPr>
          <w:color w:val="1C1B1A"/>
          <w:szCs w:val="22"/>
          <w:lang w:val="en"/>
        </w:rPr>
        <w:t>reducing unplanned downtime</w:t>
      </w:r>
    </w:p>
    <w:p w:rsidR="00266A9E" w:rsidRPr="003C64A3" w:rsidRDefault="003C64A3" w:rsidP="00266A9E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right="446"/>
        <w:rPr>
          <w:color w:val="1C1B1A"/>
          <w:szCs w:val="22"/>
          <w:lang w:val="en"/>
        </w:rPr>
      </w:pPr>
      <w:r w:rsidRPr="003C64A3">
        <w:rPr>
          <w:rFonts w:eastAsiaTheme="majorEastAsia" w:cstheme="majorBidi"/>
          <w:bCs w:val="0"/>
          <w:szCs w:val="22"/>
          <w:lang w:val="en-GB" w:eastAsia="en-US"/>
        </w:rPr>
        <w:t>Effectively manage</w:t>
      </w:r>
      <w:r>
        <w:rPr>
          <w:rFonts w:eastAsiaTheme="majorEastAsia" w:cstheme="majorBidi"/>
          <w:bCs w:val="0"/>
          <w:szCs w:val="22"/>
          <w:lang w:val="en-GB" w:eastAsia="en-US"/>
        </w:rPr>
        <w:t xml:space="preserve"> local inventory at </w:t>
      </w:r>
      <w:r w:rsidR="00207EC2">
        <w:rPr>
          <w:rFonts w:eastAsiaTheme="majorEastAsia" w:cstheme="majorBidi"/>
          <w:bCs w:val="0"/>
          <w:szCs w:val="22"/>
          <w:lang w:val="en-GB" w:eastAsia="en-US"/>
        </w:rPr>
        <w:t xml:space="preserve">the </w:t>
      </w:r>
      <w:r w:rsidR="00A72143">
        <w:rPr>
          <w:rFonts w:eastAsiaTheme="majorEastAsia" w:cstheme="majorBidi"/>
          <w:bCs w:val="0"/>
          <w:szCs w:val="22"/>
          <w:lang w:val="en-GB" w:eastAsia="en-US"/>
        </w:rPr>
        <w:t>Fort St John, Canada</w:t>
      </w:r>
      <w:r>
        <w:rPr>
          <w:rFonts w:eastAsiaTheme="majorEastAsia" w:cstheme="majorBidi"/>
          <w:bCs w:val="0"/>
          <w:szCs w:val="22"/>
          <w:lang w:val="en-GB" w:eastAsia="en-US"/>
        </w:rPr>
        <w:t xml:space="preserve"> facility and</w:t>
      </w:r>
      <w:r w:rsidRPr="003C64A3">
        <w:rPr>
          <w:rFonts w:eastAsiaTheme="majorEastAsia" w:cstheme="majorBidi"/>
          <w:bCs w:val="0"/>
          <w:szCs w:val="22"/>
          <w:lang w:val="en-GB" w:eastAsia="en-US"/>
        </w:rPr>
        <w:t xml:space="preserve"> </w:t>
      </w:r>
      <w:r>
        <w:rPr>
          <w:rFonts w:eastAsiaTheme="majorEastAsia" w:cstheme="majorBidi"/>
          <w:bCs w:val="0"/>
          <w:szCs w:val="22"/>
          <w:lang w:val="en-GB" w:eastAsia="en-US"/>
        </w:rPr>
        <w:t xml:space="preserve">all valve logistics from HOERBIGER to </w:t>
      </w:r>
      <w:r w:rsidR="00A72143">
        <w:rPr>
          <w:rFonts w:eastAsiaTheme="majorEastAsia" w:cstheme="majorBidi"/>
          <w:bCs w:val="0"/>
          <w:szCs w:val="22"/>
          <w:lang w:val="en-GB" w:eastAsia="en-US"/>
        </w:rPr>
        <w:t>CNRL</w:t>
      </w:r>
      <w:r>
        <w:rPr>
          <w:rFonts w:eastAsiaTheme="majorEastAsia" w:cstheme="majorBidi"/>
          <w:bCs w:val="0"/>
          <w:szCs w:val="22"/>
          <w:lang w:val="en-GB" w:eastAsia="en-US"/>
        </w:rPr>
        <w:t xml:space="preserve">, in and out of compressor and back to </w:t>
      </w:r>
      <w:r w:rsidRPr="003C64A3">
        <w:rPr>
          <w:rFonts w:eastAsiaTheme="majorEastAsia" w:cstheme="majorBidi"/>
          <w:bCs w:val="0"/>
          <w:szCs w:val="22"/>
          <w:lang w:val="en-GB" w:eastAsia="en-US"/>
        </w:rPr>
        <w:t>HOERBIGER</w:t>
      </w:r>
      <w:r>
        <w:rPr>
          <w:rFonts w:eastAsiaTheme="majorEastAsia" w:cstheme="majorBidi"/>
          <w:bCs w:val="0"/>
          <w:szCs w:val="22"/>
          <w:lang w:val="en-GB" w:eastAsia="en-US"/>
        </w:rPr>
        <w:t xml:space="preserve">. </w:t>
      </w:r>
    </w:p>
    <w:p w:rsidR="00266A9E" w:rsidRDefault="00266A9E" w:rsidP="00266A9E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right="446"/>
        <w:rPr>
          <w:color w:val="1C1B1A"/>
          <w:szCs w:val="22"/>
          <w:lang w:val="en"/>
        </w:rPr>
      </w:pPr>
      <w:r>
        <w:rPr>
          <w:color w:val="1C1B1A"/>
          <w:szCs w:val="22"/>
          <w:lang w:val="en"/>
        </w:rPr>
        <w:t>Upgrade valves to the new high performance CP valve technology</w:t>
      </w:r>
    </w:p>
    <w:p w:rsidR="00266A9E" w:rsidRDefault="00266A9E" w:rsidP="00266A9E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right="446"/>
        <w:rPr>
          <w:color w:val="1C1B1A"/>
          <w:szCs w:val="22"/>
          <w:lang w:val="en"/>
        </w:rPr>
      </w:pPr>
      <w:r>
        <w:rPr>
          <w:color w:val="1C1B1A"/>
          <w:szCs w:val="22"/>
          <w:lang w:val="en"/>
        </w:rPr>
        <w:t>Repair valves to OEM specifications using 100% OEM parts</w:t>
      </w:r>
    </w:p>
    <w:p w:rsidR="00266A9E" w:rsidRPr="003608E5" w:rsidRDefault="00266A9E" w:rsidP="00266A9E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right="446"/>
        <w:rPr>
          <w:color w:val="1C1B1A"/>
          <w:szCs w:val="22"/>
          <w:lang w:val="en"/>
        </w:rPr>
      </w:pPr>
      <w:r>
        <w:rPr>
          <w:color w:val="1C1B1A"/>
          <w:szCs w:val="22"/>
          <w:lang w:val="en"/>
        </w:rPr>
        <w:t xml:space="preserve">Monitor, evaluate and recorded valve life and valve failure mode by unit to </w:t>
      </w:r>
      <w:r w:rsidRPr="003608E5">
        <w:rPr>
          <w:color w:val="1C1B1A"/>
          <w:szCs w:val="22"/>
          <w:lang w:val="en"/>
        </w:rPr>
        <w:t xml:space="preserve">enable HOERBIGER </w:t>
      </w:r>
      <w:r>
        <w:rPr>
          <w:color w:val="1C1B1A"/>
          <w:szCs w:val="22"/>
          <w:lang w:val="en"/>
        </w:rPr>
        <w:t xml:space="preserve">and </w:t>
      </w:r>
      <w:r w:rsidR="00A72143">
        <w:rPr>
          <w:color w:val="1C1B1A"/>
          <w:szCs w:val="22"/>
          <w:lang w:val="en"/>
        </w:rPr>
        <w:t>CNRL</w:t>
      </w:r>
      <w:r w:rsidRPr="003608E5">
        <w:rPr>
          <w:color w:val="1C1B1A"/>
          <w:szCs w:val="22"/>
          <w:lang w:val="en"/>
        </w:rPr>
        <w:t xml:space="preserve"> to </w:t>
      </w:r>
      <w:r>
        <w:rPr>
          <w:color w:val="1C1B1A"/>
          <w:szCs w:val="22"/>
          <w:lang w:val="en"/>
        </w:rPr>
        <w:t xml:space="preserve">identify and resolve </w:t>
      </w:r>
      <w:r w:rsidRPr="003608E5">
        <w:rPr>
          <w:color w:val="1C1B1A"/>
          <w:szCs w:val="22"/>
          <w:lang w:val="en"/>
        </w:rPr>
        <w:t>bad actor</w:t>
      </w:r>
      <w:r>
        <w:rPr>
          <w:color w:val="1C1B1A"/>
          <w:szCs w:val="22"/>
          <w:lang w:val="en"/>
        </w:rPr>
        <w:t>s improving operational performance</w:t>
      </w:r>
      <w:r w:rsidRPr="003608E5">
        <w:rPr>
          <w:color w:val="1C1B1A"/>
          <w:szCs w:val="22"/>
          <w:lang w:val="en"/>
        </w:rPr>
        <w:t xml:space="preserve"> </w:t>
      </w:r>
    </w:p>
    <w:p w:rsidR="00366C9F" w:rsidRPr="003C64A3" w:rsidRDefault="003C64A3" w:rsidP="003C64A3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right="446"/>
        <w:rPr>
          <w:color w:val="1C1B1A"/>
          <w:szCs w:val="22"/>
          <w:lang w:val="en"/>
        </w:rPr>
      </w:pPr>
      <w:r>
        <w:rPr>
          <w:color w:val="1C1B1A"/>
          <w:szCs w:val="22"/>
          <w:lang w:val="en"/>
        </w:rPr>
        <w:t>M</w:t>
      </w:r>
      <w:r w:rsidR="00266A9E" w:rsidRPr="003608E5">
        <w:rPr>
          <w:color w:val="1C1B1A"/>
          <w:szCs w:val="22"/>
          <w:lang w:val="en"/>
        </w:rPr>
        <w:t xml:space="preserve">aintain data </w:t>
      </w:r>
      <w:r w:rsidR="00266A9E">
        <w:rPr>
          <w:color w:val="1C1B1A"/>
          <w:szCs w:val="22"/>
          <w:lang w:val="en"/>
        </w:rPr>
        <w:t xml:space="preserve">to enable the </w:t>
      </w:r>
      <w:r w:rsidR="00A72143">
        <w:rPr>
          <w:color w:val="1C1B1A"/>
          <w:szCs w:val="22"/>
          <w:lang w:val="en"/>
        </w:rPr>
        <w:t>CNRL</w:t>
      </w:r>
      <w:r w:rsidR="00266A9E" w:rsidRPr="003608E5">
        <w:rPr>
          <w:color w:val="1C1B1A"/>
          <w:szCs w:val="22"/>
          <w:lang w:val="en"/>
        </w:rPr>
        <w:t xml:space="preserve"> and HOERBIGER partnership </w:t>
      </w:r>
      <w:r w:rsidR="00207EC2">
        <w:rPr>
          <w:color w:val="1C1B1A"/>
          <w:szCs w:val="22"/>
          <w:lang w:val="en"/>
        </w:rPr>
        <w:t xml:space="preserve">to evaluate </w:t>
      </w:r>
      <w:r w:rsidR="00266A9E" w:rsidRPr="003608E5">
        <w:rPr>
          <w:color w:val="1C1B1A"/>
          <w:szCs w:val="22"/>
          <w:lang w:val="en"/>
        </w:rPr>
        <w:t xml:space="preserve">data trends around process, operational performance and progress to business KPI’s. </w:t>
      </w:r>
    </w:p>
    <w:p w:rsidR="00266A9E" w:rsidRPr="003C64A3" w:rsidRDefault="003C64A3" w:rsidP="003C64A3">
      <w:pPr>
        <w:pStyle w:val="ListParagraph"/>
        <w:numPr>
          <w:ilvl w:val="0"/>
          <w:numId w:val="3"/>
        </w:numPr>
        <w:spacing w:line="276" w:lineRule="auto"/>
        <w:rPr>
          <w:rFonts w:eastAsiaTheme="majorEastAsia" w:cstheme="majorBidi"/>
          <w:bCs w:val="0"/>
          <w:szCs w:val="22"/>
          <w:lang w:val="en-GB" w:eastAsia="en-US"/>
        </w:rPr>
      </w:pPr>
      <w:r>
        <w:rPr>
          <w:rFonts w:eastAsiaTheme="majorEastAsia" w:cstheme="majorBidi"/>
          <w:bCs w:val="0"/>
          <w:szCs w:val="22"/>
          <w:lang w:val="en-GB" w:eastAsia="en-US"/>
        </w:rPr>
        <w:t>A</w:t>
      </w:r>
      <w:r w:rsidR="00366C9F" w:rsidRPr="001C66FE">
        <w:rPr>
          <w:rFonts w:eastAsiaTheme="majorEastAsia" w:cstheme="majorBidi"/>
          <w:bCs w:val="0"/>
          <w:szCs w:val="22"/>
          <w:lang w:val="en-GB" w:eastAsia="en-US"/>
        </w:rPr>
        <w:t>ttend a quarterly management meeting to review all KPI’s of the valve exchange program</w:t>
      </w:r>
    </w:p>
    <w:p w:rsidR="004958B2" w:rsidRPr="004958B2" w:rsidRDefault="004958B2" w:rsidP="005C2129">
      <w:pPr>
        <w:jc w:val="left"/>
        <w:rPr>
          <w:rFonts w:eastAsiaTheme="majorEastAsia" w:cstheme="majorBidi"/>
          <w:b/>
          <w:bCs w:val="0"/>
          <w:vanish/>
          <w:color w:val="1F497D" w:themeColor="text2"/>
          <w:sz w:val="28"/>
          <w:szCs w:val="26"/>
          <w:lang w:val="en-GB" w:eastAsia="en-US"/>
        </w:rPr>
      </w:pPr>
    </w:p>
    <w:p w:rsidR="008605FC" w:rsidRDefault="00291894" w:rsidP="00496B31">
      <w:pPr>
        <w:pStyle w:val="Heading1"/>
        <w:spacing w:line="276" w:lineRule="auto"/>
      </w:pPr>
      <w:bookmarkStart w:id="4" w:name="_Toc435866905"/>
      <w:r>
        <w:t>VEx</w:t>
      </w:r>
      <w:r w:rsidR="0022028D">
        <w:t xml:space="preserve"> Payment </w:t>
      </w:r>
      <w:r w:rsidR="008605FC">
        <w:t>Proposal</w:t>
      </w:r>
      <w:bookmarkEnd w:id="4"/>
    </w:p>
    <w:p w:rsidR="00C753F6" w:rsidRDefault="00C753F6" w:rsidP="00C753F6">
      <w:pPr>
        <w:tabs>
          <w:tab w:val="right" w:pos="7371"/>
          <w:tab w:val="right" w:pos="9639"/>
        </w:tabs>
        <w:spacing w:line="276" w:lineRule="auto"/>
        <w:rPr>
          <w:szCs w:val="22"/>
          <w:lang w:val="en-GB"/>
        </w:rPr>
      </w:pPr>
      <w:bookmarkStart w:id="5" w:name="_Toc435866906"/>
      <w:r w:rsidRPr="00634AF2">
        <w:rPr>
          <w:szCs w:val="22"/>
          <w:lang w:val="en-GB"/>
        </w:rPr>
        <w:t xml:space="preserve">Monthly Payment </w:t>
      </w:r>
      <w:r>
        <w:rPr>
          <w:szCs w:val="22"/>
          <w:lang w:val="en-GB"/>
        </w:rPr>
        <w:t>–</w:t>
      </w:r>
      <w:r w:rsidRPr="00634AF2">
        <w:rPr>
          <w:szCs w:val="22"/>
          <w:lang w:val="en-GB"/>
        </w:rPr>
        <w:t xml:space="preserve"> </w:t>
      </w:r>
    </w:p>
    <w:p w:rsidR="00C753F6" w:rsidRPr="00634AF2" w:rsidRDefault="008465FA" w:rsidP="00FA4E25">
      <w:pPr>
        <w:pStyle w:val="ListParagraph"/>
        <w:numPr>
          <w:ilvl w:val="0"/>
          <w:numId w:val="6"/>
        </w:numPr>
        <w:tabs>
          <w:tab w:val="right" w:pos="7371"/>
          <w:tab w:val="right" w:pos="9639"/>
        </w:tabs>
        <w:spacing w:line="276" w:lineRule="auto"/>
        <w:rPr>
          <w:szCs w:val="22"/>
          <w:lang w:val="en-GB"/>
        </w:rPr>
      </w:pPr>
      <w:r>
        <w:rPr>
          <w:szCs w:val="22"/>
          <w:lang w:val="en-GB"/>
        </w:rPr>
        <w:t xml:space="preserve">Determined using </w:t>
      </w:r>
      <w:r w:rsidR="007A03DB">
        <w:rPr>
          <w:szCs w:val="22"/>
          <w:lang w:val="en-GB"/>
        </w:rPr>
        <w:t>weighted average</w:t>
      </w:r>
      <w:r w:rsidR="00C753F6">
        <w:rPr>
          <w:szCs w:val="22"/>
          <w:lang w:val="en-GB"/>
        </w:rPr>
        <w:t xml:space="preserve"> valve life</w:t>
      </w:r>
      <w:r w:rsidR="007A03DB">
        <w:rPr>
          <w:szCs w:val="22"/>
          <w:lang w:val="en-GB"/>
        </w:rPr>
        <w:t xml:space="preserve"> at the beginning of </w:t>
      </w:r>
      <w:r w:rsidR="00B63ED1">
        <w:rPr>
          <w:szCs w:val="22"/>
          <w:lang w:val="en-GB"/>
        </w:rPr>
        <w:t>the contract.  Based on available data, initial</w:t>
      </w:r>
      <w:r w:rsidR="007A03DB">
        <w:rPr>
          <w:szCs w:val="22"/>
          <w:lang w:val="en-GB"/>
        </w:rPr>
        <w:t xml:space="preserve"> average valve life </w:t>
      </w:r>
      <w:r w:rsidR="00B63ED1">
        <w:rPr>
          <w:szCs w:val="22"/>
          <w:lang w:val="en-GB"/>
        </w:rPr>
        <w:t xml:space="preserve">for the fleet </w:t>
      </w:r>
      <w:r w:rsidR="007A03DB">
        <w:rPr>
          <w:szCs w:val="22"/>
          <w:lang w:val="en-GB"/>
        </w:rPr>
        <w:t xml:space="preserve">is estimated at </w:t>
      </w:r>
      <w:r w:rsidR="003C3420" w:rsidRPr="00B63ED1">
        <w:rPr>
          <w:szCs w:val="22"/>
          <w:lang w:val="en-GB"/>
        </w:rPr>
        <w:t>1</w:t>
      </w:r>
      <w:r w:rsidR="007A03DB" w:rsidRPr="00B63ED1">
        <w:rPr>
          <w:szCs w:val="22"/>
          <w:lang w:val="en-GB"/>
        </w:rPr>
        <w:t>0</w:t>
      </w:r>
      <w:r w:rsidR="007A03DB">
        <w:rPr>
          <w:szCs w:val="22"/>
          <w:lang w:val="en-GB"/>
        </w:rPr>
        <w:t xml:space="preserve"> months</w:t>
      </w:r>
      <w:r w:rsidR="00207EC2">
        <w:rPr>
          <w:szCs w:val="22"/>
          <w:lang w:val="en-GB"/>
        </w:rPr>
        <w:t>.</w:t>
      </w:r>
    </w:p>
    <w:p w:rsidR="00C753F6" w:rsidRPr="00634AF2" w:rsidRDefault="00C753F6" w:rsidP="00FA4E25">
      <w:pPr>
        <w:numPr>
          <w:ilvl w:val="0"/>
          <w:numId w:val="7"/>
        </w:numPr>
        <w:tabs>
          <w:tab w:val="right" w:pos="7371"/>
          <w:tab w:val="right" w:pos="9639"/>
        </w:tabs>
        <w:spacing w:line="276" w:lineRule="auto"/>
        <w:rPr>
          <w:szCs w:val="22"/>
        </w:rPr>
      </w:pPr>
      <w:r w:rsidRPr="00634AF2">
        <w:rPr>
          <w:szCs w:val="22"/>
        </w:rPr>
        <w:t xml:space="preserve">Valve failures tracked, </w:t>
      </w:r>
      <w:r>
        <w:rPr>
          <w:szCs w:val="22"/>
        </w:rPr>
        <w:t xml:space="preserve">actual </w:t>
      </w:r>
      <w:r w:rsidRPr="00634AF2">
        <w:rPr>
          <w:szCs w:val="22"/>
        </w:rPr>
        <w:t>valve life calculated and monthly fee trued up (+/-) quarterly</w:t>
      </w:r>
    </w:p>
    <w:p w:rsidR="00C753F6" w:rsidRPr="00C753F6" w:rsidRDefault="00207EC2" w:rsidP="00FA4E25">
      <w:pPr>
        <w:numPr>
          <w:ilvl w:val="0"/>
          <w:numId w:val="7"/>
        </w:numPr>
        <w:tabs>
          <w:tab w:val="right" w:pos="7371"/>
          <w:tab w:val="right" w:pos="9639"/>
        </w:tabs>
        <w:spacing w:line="276" w:lineRule="auto"/>
        <w:rPr>
          <w:szCs w:val="22"/>
          <w:lang w:val="en-GB"/>
        </w:rPr>
      </w:pPr>
      <w:r>
        <w:rPr>
          <w:szCs w:val="22"/>
        </w:rPr>
        <w:t>After 24</w:t>
      </w:r>
      <w:r w:rsidR="00C753F6" w:rsidRPr="00634AF2">
        <w:rPr>
          <w:szCs w:val="22"/>
        </w:rPr>
        <w:t xml:space="preserve"> months, </w:t>
      </w:r>
      <w:r w:rsidR="007A03DB">
        <w:rPr>
          <w:szCs w:val="22"/>
        </w:rPr>
        <w:t xml:space="preserve">weighted average valve life and </w:t>
      </w:r>
      <w:r w:rsidR="00C753F6" w:rsidRPr="00634AF2">
        <w:rPr>
          <w:szCs w:val="22"/>
        </w:rPr>
        <w:t>monthly fee established for term of contract</w:t>
      </w:r>
    </w:p>
    <w:p w:rsidR="00F1777B" w:rsidRDefault="00E93169" w:rsidP="00F1777B">
      <w:pPr>
        <w:tabs>
          <w:tab w:val="right" w:pos="7371"/>
          <w:tab w:val="right" w:pos="9639"/>
        </w:tabs>
        <w:spacing w:line="276" w:lineRule="auto"/>
        <w:rPr>
          <w:szCs w:val="22"/>
          <w:lang w:val="en-GB"/>
        </w:rPr>
      </w:pPr>
      <w:r>
        <w:rPr>
          <w:szCs w:val="22"/>
          <w:lang w:val="en-GB"/>
        </w:rPr>
        <w:t xml:space="preserve"> </w:t>
      </w:r>
      <w:r w:rsidR="00C753F6">
        <w:rPr>
          <w:szCs w:val="22"/>
          <w:lang w:val="en-GB"/>
        </w:rPr>
        <w:t xml:space="preserve">     </w:t>
      </w:r>
      <w:r w:rsidR="00F1777B">
        <w:rPr>
          <w:szCs w:val="22"/>
          <w:lang w:val="en-GB"/>
        </w:rPr>
        <w:t xml:space="preserve">                 </w:t>
      </w:r>
    </w:p>
    <w:p w:rsidR="00063CFA" w:rsidRDefault="00F1777B" w:rsidP="00F1777B">
      <w:pPr>
        <w:tabs>
          <w:tab w:val="right" w:pos="7371"/>
          <w:tab w:val="right" w:pos="9639"/>
        </w:tabs>
        <w:spacing w:line="276" w:lineRule="auto"/>
        <w:rPr>
          <w:szCs w:val="22"/>
          <w:lang w:val="en-GB"/>
        </w:rPr>
      </w:pPr>
      <w:r>
        <w:rPr>
          <w:szCs w:val="22"/>
          <w:lang w:val="en-GB"/>
        </w:rPr>
        <w:t xml:space="preserve">                                              </w:t>
      </w:r>
      <w:r w:rsidR="00063CFA">
        <w:rPr>
          <w:szCs w:val="22"/>
          <w:lang w:val="en-GB"/>
        </w:rPr>
        <w:t xml:space="preserve"> </w:t>
      </w:r>
      <w:r w:rsidR="00B63ED1" w:rsidRPr="00B63ED1">
        <w:rPr>
          <w:noProof/>
          <w:lang w:eastAsia="en-US"/>
        </w:rPr>
        <w:drawing>
          <wp:inline distT="0" distB="0" distL="0" distR="0">
            <wp:extent cx="2390775" cy="320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F3" w:rsidRDefault="006601F3" w:rsidP="00496B31">
      <w:pPr>
        <w:pStyle w:val="Heading1"/>
        <w:spacing w:line="276" w:lineRule="auto"/>
      </w:pPr>
      <w:r>
        <w:t>HOERBIG</w:t>
      </w:r>
      <w:r w:rsidR="00585D09">
        <w:t>ER Guarantee</w:t>
      </w:r>
    </w:p>
    <w:p w:rsidR="00690696" w:rsidRDefault="00D41DC8" w:rsidP="00863E97">
      <w:pPr>
        <w:spacing w:line="276" w:lineRule="auto"/>
        <w:rPr>
          <w:szCs w:val="22"/>
        </w:rPr>
      </w:pPr>
      <w:r>
        <w:rPr>
          <w:szCs w:val="22"/>
        </w:rPr>
        <w:t>In the event that</w:t>
      </w:r>
      <w:r w:rsidR="00C02214">
        <w:rPr>
          <w:szCs w:val="22"/>
        </w:rPr>
        <w:t xml:space="preserve"> </w:t>
      </w:r>
      <w:r w:rsidR="00A72143">
        <w:t>CNRL</w:t>
      </w:r>
      <w:r w:rsidR="00D61430">
        <w:rPr>
          <w:szCs w:val="22"/>
        </w:rPr>
        <w:t xml:space="preserve"> </w:t>
      </w:r>
      <w:r w:rsidR="00F40916">
        <w:rPr>
          <w:szCs w:val="22"/>
        </w:rPr>
        <w:t>experience</w:t>
      </w:r>
      <w:r>
        <w:rPr>
          <w:szCs w:val="22"/>
        </w:rPr>
        <w:t>s</w:t>
      </w:r>
      <w:r w:rsidR="00F40916">
        <w:rPr>
          <w:szCs w:val="22"/>
        </w:rPr>
        <w:t xml:space="preserve"> a </w:t>
      </w:r>
      <w:r w:rsidR="00690696">
        <w:rPr>
          <w:szCs w:val="22"/>
        </w:rPr>
        <w:t>“</w:t>
      </w:r>
      <w:r w:rsidR="0053486C">
        <w:rPr>
          <w:szCs w:val="22"/>
        </w:rPr>
        <w:t>stock out</w:t>
      </w:r>
      <w:r w:rsidR="00690696">
        <w:rPr>
          <w:szCs w:val="22"/>
        </w:rPr>
        <w:t>”</w:t>
      </w:r>
      <w:r w:rsidR="0053486C">
        <w:rPr>
          <w:szCs w:val="22"/>
        </w:rPr>
        <w:t xml:space="preserve"> </w:t>
      </w:r>
      <w:r w:rsidR="00585D09">
        <w:rPr>
          <w:szCs w:val="22"/>
        </w:rPr>
        <w:t>event</w:t>
      </w:r>
      <w:r w:rsidR="00372A02">
        <w:rPr>
          <w:szCs w:val="22"/>
        </w:rPr>
        <w:t xml:space="preserve"> during normal operation</w:t>
      </w:r>
      <w:r w:rsidR="00585D09">
        <w:rPr>
          <w:szCs w:val="22"/>
        </w:rPr>
        <w:t xml:space="preserve"> </w:t>
      </w:r>
      <w:r w:rsidR="0053486C">
        <w:rPr>
          <w:szCs w:val="22"/>
        </w:rPr>
        <w:t xml:space="preserve">where </w:t>
      </w:r>
      <w:r w:rsidR="00585D09">
        <w:rPr>
          <w:szCs w:val="22"/>
        </w:rPr>
        <w:t xml:space="preserve">HOERBIGER </w:t>
      </w:r>
      <w:r w:rsidR="00F40916">
        <w:rPr>
          <w:szCs w:val="22"/>
        </w:rPr>
        <w:t xml:space="preserve">has </w:t>
      </w:r>
      <w:r w:rsidR="0053486C">
        <w:rPr>
          <w:szCs w:val="22"/>
        </w:rPr>
        <w:t>not deliver</w:t>
      </w:r>
      <w:r w:rsidR="00F40916">
        <w:rPr>
          <w:szCs w:val="22"/>
        </w:rPr>
        <w:t>ed</w:t>
      </w:r>
      <w:r w:rsidR="0053486C">
        <w:rPr>
          <w:szCs w:val="22"/>
        </w:rPr>
        <w:t xml:space="preserve"> against </w:t>
      </w:r>
      <w:r w:rsidR="00D61430">
        <w:rPr>
          <w:szCs w:val="22"/>
        </w:rPr>
        <w:t xml:space="preserve">the contracted </w:t>
      </w:r>
      <w:r w:rsidR="00585D09">
        <w:rPr>
          <w:szCs w:val="22"/>
        </w:rPr>
        <w:t>obligation</w:t>
      </w:r>
      <w:r w:rsidR="0053486C">
        <w:rPr>
          <w:szCs w:val="22"/>
        </w:rPr>
        <w:t>s</w:t>
      </w:r>
      <w:r w:rsidR="00642837">
        <w:rPr>
          <w:szCs w:val="22"/>
        </w:rPr>
        <w:t>,</w:t>
      </w:r>
      <w:r w:rsidR="00585D09">
        <w:rPr>
          <w:szCs w:val="22"/>
        </w:rPr>
        <w:t xml:space="preserve"> HOERBIGER will</w:t>
      </w:r>
      <w:r w:rsidR="00D61430">
        <w:rPr>
          <w:szCs w:val="22"/>
        </w:rPr>
        <w:t xml:space="preserve"> </w:t>
      </w:r>
      <w:r w:rsidR="00642837">
        <w:rPr>
          <w:szCs w:val="22"/>
        </w:rPr>
        <w:t>r</w:t>
      </w:r>
      <w:r w:rsidR="00585D09">
        <w:rPr>
          <w:szCs w:val="22"/>
        </w:rPr>
        <w:t xml:space="preserve">educe the </w:t>
      </w:r>
      <w:r w:rsidR="00D61430">
        <w:rPr>
          <w:szCs w:val="22"/>
        </w:rPr>
        <w:t xml:space="preserve">contracted </w:t>
      </w:r>
      <w:r w:rsidR="00585D09">
        <w:rPr>
          <w:szCs w:val="22"/>
        </w:rPr>
        <w:t xml:space="preserve">monthly </w:t>
      </w:r>
      <w:r w:rsidR="00D61430">
        <w:rPr>
          <w:szCs w:val="22"/>
        </w:rPr>
        <w:t xml:space="preserve">fee </w:t>
      </w:r>
      <w:r w:rsidR="00585D09">
        <w:rPr>
          <w:szCs w:val="22"/>
        </w:rPr>
        <w:t>by 5%</w:t>
      </w:r>
      <w:r w:rsidR="00F40916">
        <w:rPr>
          <w:szCs w:val="22"/>
        </w:rPr>
        <w:t xml:space="preserve"> for the month in which the event occurred</w:t>
      </w:r>
      <w:r w:rsidR="00D61430">
        <w:rPr>
          <w:szCs w:val="22"/>
        </w:rPr>
        <w:t xml:space="preserve">. Should there be multiple events within the same calendar </w:t>
      </w:r>
      <w:r w:rsidR="00585D09">
        <w:rPr>
          <w:szCs w:val="22"/>
        </w:rPr>
        <w:t>month</w:t>
      </w:r>
      <w:r w:rsidR="00642837">
        <w:rPr>
          <w:szCs w:val="22"/>
        </w:rPr>
        <w:t>,</w:t>
      </w:r>
      <w:r w:rsidR="00585D09">
        <w:rPr>
          <w:szCs w:val="22"/>
        </w:rPr>
        <w:t xml:space="preserve"> </w:t>
      </w:r>
      <w:r w:rsidR="00D61430">
        <w:rPr>
          <w:szCs w:val="22"/>
        </w:rPr>
        <w:t xml:space="preserve">HOERBIGER will reduce the contracted monthly fee by </w:t>
      </w:r>
      <w:r w:rsidR="00F40916">
        <w:rPr>
          <w:szCs w:val="22"/>
        </w:rPr>
        <w:t>a further 2</w:t>
      </w:r>
      <w:r w:rsidR="00D61430">
        <w:rPr>
          <w:szCs w:val="22"/>
        </w:rPr>
        <w:t>% per event</w:t>
      </w:r>
      <w:r w:rsidR="00F40916">
        <w:rPr>
          <w:szCs w:val="22"/>
        </w:rPr>
        <w:t xml:space="preserve"> up to a maximum reduction of 20% in one calendar month period. </w:t>
      </w:r>
    </w:p>
    <w:p w:rsidR="00D41DC8" w:rsidRDefault="00D41DC8" w:rsidP="00AE66FA">
      <w:pPr>
        <w:pStyle w:val="Heading1"/>
        <w:spacing w:line="276" w:lineRule="auto"/>
      </w:pPr>
      <w:bookmarkStart w:id="6" w:name="_Toc435042406"/>
      <w:bookmarkStart w:id="7" w:name="_Toc435866907"/>
      <w:bookmarkEnd w:id="5"/>
      <w:r>
        <w:t>90 Day Demo</w:t>
      </w:r>
      <w:r w:rsidR="00B75FE8">
        <w:t>nstration</w:t>
      </w:r>
      <w:r w:rsidR="001A7C85">
        <w:t xml:space="preserve"> Period</w:t>
      </w:r>
    </w:p>
    <w:p w:rsidR="00A15176" w:rsidRDefault="00D41DC8" w:rsidP="00D41DC8">
      <w:r>
        <w:t xml:space="preserve">For the first 90 days of the agreement, </w:t>
      </w:r>
      <w:r w:rsidR="00A72143">
        <w:t>CNRL</w:t>
      </w:r>
      <w:r>
        <w:t xml:space="preserve"> will have the option to return all VEx valves</w:t>
      </w:r>
      <w:r w:rsidR="007A03DB">
        <w:t xml:space="preserve"> in the unit and </w:t>
      </w:r>
      <w:r>
        <w:t>spares</w:t>
      </w:r>
      <w:r w:rsidR="007A03DB">
        <w:t xml:space="preserve">.  It will be </w:t>
      </w:r>
      <w:r w:rsidR="00A72143">
        <w:t>CNRL</w:t>
      </w:r>
      <w:r w:rsidR="007A03DB">
        <w:t xml:space="preserve"> option to either have the valves return in the condition that they were initially received </w:t>
      </w:r>
      <w:r>
        <w:t>at the start of the contract or fully evaluated and repaired</w:t>
      </w:r>
      <w:r w:rsidR="007A03DB">
        <w:t xml:space="preserve"> to OEM specifications</w:t>
      </w:r>
      <w:r>
        <w:t>.</w:t>
      </w:r>
    </w:p>
    <w:p w:rsidR="00AE66FA" w:rsidRDefault="00534500" w:rsidP="00AE66FA">
      <w:pPr>
        <w:pStyle w:val="Heading1"/>
        <w:spacing w:line="276" w:lineRule="auto"/>
      </w:pPr>
      <w:r>
        <w:t xml:space="preserve">End of </w:t>
      </w:r>
      <w:r w:rsidR="00146A8C">
        <w:t>Contract – Valve and Kit</w:t>
      </w:r>
      <w:r w:rsidR="0053486C">
        <w:t xml:space="preserve"> </w:t>
      </w:r>
      <w:r w:rsidR="00AE66FA">
        <w:t>Buy Back</w:t>
      </w:r>
    </w:p>
    <w:p w:rsidR="00AE66FA" w:rsidRPr="00FD6D6A" w:rsidRDefault="00F40916" w:rsidP="00F40916">
      <w:pPr>
        <w:spacing w:line="276" w:lineRule="auto"/>
      </w:pPr>
      <w:r w:rsidRPr="00FD6D6A">
        <w:t xml:space="preserve">Should </w:t>
      </w:r>
      <w:r w:rsidR="00A72143">
        <w:t>CNRL</w:t>
      </w:r>
      <w:r w:rsidR="00AE66FA" w:rsidRPr="00FD6D6A">
        <w:t xml:space="preserve"> </w:t>
      </w:r>
      <w:r w:rsidRPr="00FD6D6A">
        <w:t>choo</w:t>
      </w:r>
      <w:r w:rsidR="00C02214">
        <w:t>se not to extend the</w:t>
      </w:r>
      <w:r w:rsidRPr="00FD6D6A">
        <w:t xml:space="preserve"> Valve Exchange contract at the end of the 5 year contract term</w:t>
      </w:r>
      <w:r w:rsidR="00C02214">
        <w:t xml:space="preserve">, </w:t>
      </w:r>
      <w:r w:rsidR="00A72143">
        <w:t>CNRL</w:t>
      </w:r>
      <w:r w:rsidR="00285B56">
        <w:t xml:space="preserve"> </w:t>
      </w:r>
      <w:r w:rsidRPr="00FD6D6A">
        <w:t>will</w:t>
      </w:r>
      <w:r w:rsidR="00921263">
        <w:t xml:space="preserve"> have the option</w:t>
      </w:r>
      <w:r w:rsidR="00285B56">
        <w:t xml:space="preserve"> to</w:t>
      </w:r>
      <w:r w:rsidR="00D41DC8">
        <w:t xml:space="preserve"> return</w:t>
      </w:r>
      <w:r w:rsidR="009D1855">
        <w:t xml:space="preserve"> all valves to HOERBIGER</w:t>
      </w:r>
      <w:r w:rsidR="00D41DC8">
        <w:t xml:space="preserve"> or</w:t>
      </w:r>
      <w:r w:rsidR="00285B56">
        <w:t xml:space="preserve"> </w:t>
      </w:r>
      <w:r w:rsidRPr="00FD6D6A">
        <w:t>buy</w:t>
      </w:r>
      <w:r w:rsidR="00773E83" w:rsidRPr="00FD6D6A">
        <w:t xml:space="preserve"> </w:t>
      </w:r>
      <w:r w:rsidR="008465FA">
        <w:t>back</w:t>
      </w:r>
      <w:r w:rsidRPr="00FD6D6A">
        <w:t xml:space="preserve"> </w:t>
      </w:r>
      <w:r w:rsidR="007A03DB">
        <w:t>all valves in the</w:t>
      </w:r>
      <w:r w:rsidR="00C02214">
        <w:t xml:space="preserve"> VEx</w:t>
      </w:r>
      <w:r w:rsidR="007A03DB">
        <w:t xml:space="preserve"> fleet and</w:t>
      </w:r>
      <w:r w:rsidR="00285B56">
        <w:t xml:space="preserve"> a comparable amount of spare valves and service kits </w:t>
      </w:r>
      <w:r w:rsidRPr="00FD6D6A">
        <w:t>to ensure seamless operation</w:t>
      </w:r>
      <w:r w:rsidR="00550BF9">
        <w:t xml:space="preserve"> of </w:t>
      </w:r>
      <w:r w:rsidR="00285B56">
        <w:t xml:space="preserve"> </w:t>
      </w:r>
      <w:r w:rsidR="00A72143">
        <w:t>CNRL</w:t>
      </w:r>
      <w:r w:rsidR="00550BF9">
        <w:t xml:space="preserve"> </w:t>
      </w:r>
      <w:r w:rsidR="00285B56">
        <w:t>units</w:t>
      </w:r>
      <w:r w:rsidR="007A03DB">
        <w:t xml:space="preserve"> as stated below</w:t>
      </w:r>
      <w:r w:rsidRPr="00FD6D6A">
        <w:t>:</w:t>
      </w:r>
    </w:p>
    <w:p w:rsidR="00534500" w:rsidRPr="00FD6D6A" w:rsidRDefault="00A72143" w:rsidP="00FA4E25">
      <w:pPr>
        <w:pStyle w:val="ListParagraph"/>
        <w:numPr>
          <w:ilvl w:val="0"/>
          <w:numId w:val="5"/>
        </w:numPr>
        <w:spacing w:line="276" w:lineRule="auto"/>
      </w:pPr>
      <w:r>
        <w:t>CNRL</w:t>
      </w:r>
      <w:r w:rsidR="00AE66FA" w:rsidRPr="00FD6D6A">
        <w:t xml:space="preserve"> will purchase </w:t>
      </w:r>
      <w:r w:rsidR="00534500" w:rsidRPr="00FD6D6A">
        <w:t xml:space="preserve">an equal </w:t>
      </w:r>
      <w:r w:rsidR="00AE66FA" w:rsidRPr="00FD6D6A">
        <w:t>number of valves</w:t>
      </w:r>
      <w:r w:rsidR="008465FA">
        <w:t xml:space="preserve"> and kits</w:t>
      </w:r>
      <w:r w:rsidR="00AE66FA" w:rsidRPr="00FD6D6A">
        <w:t xml:space="preserve"> on the exit of the contract a</w:t>
      </w:r>
      <w:r w:rsidR="00642837">
        <w:t>s were purchased by HOERBIGER at the beginning</w:t>
      </w:r>
      <w:r w:rsidR="00AE66FA" w:rsidRPr="00FD6D6A">
        <w:t xml:space="preserve"> of the contract</w:t>
      </w:r>
      <w:r w:rsidR="00534500" w:rsidRPr="00FD6D6A">
        <w:t xml:space="preserve">. </w:t>
      </w:r>
    </w:p>
    <w:p w:rsidR="00AE66FA" w:rsidRPr="00FD6D6A" w:rsidRDefault="00534500" w:rsidP="00FA4E25">
      <w:pPr>
        <w:pStyle w:val="ListParagraph"/>
        <w:numPr>
          <w:ilvl w:val="0"/>
          <w:numId w:val="5"/>
        </w:numPr>
        <w:spacing w:line="276" w:lineRule="auto"/>
      </w:pPr>
      <w:r w:rsidRPr="00FD6D6A">
        <w:t xml:space="preserve">The valve </w:t>
      </w:r>
      <w:r w:rsidR="008465FA">
        <w:t xml:space="preserve">and kit </w:t>
      </w:r>
      <w:r w:rsidR="00773E83" w:rsidRPr="00FD6D6A">
        <w:t xml:space="preserve">buy back </w:t>
      </w:r>
      <w:r w:rsidRPr="00FD6D6A">
        <w:t xml:space="preserve">price will be set </w:t>
      </w:r>
      <w:r w:rsidR="00773E83" w:rsidRPr="00FD6D6A">
        <w:t xml:space="preserve">using the same methodology </w:t>
      </w:r>
      <w:r w:rsidR="00D65E85">
        <w:t>as the</w:t>
      </w:r>
      <w:r w:rsidR="00773E83" w:rsidRPr="00FD6D6A">
        <w:t xml:space="preserve"> </w:t>
      </w:r>
      <w:r w:rsidR="00D65E85">
        <w:t>initial valve purchase</w:t>
      </w:r>
      <w:r w:rsidR="00773E83" w:rsidRPr="00FD6D6A">
        <w:t xml:space="preserve"> </w:t>
      </w:r>
    </w:p>
    <w:p w:rsidR="008605FC" w:rsidRDefault="001271A7" w:rsidP="00496B31">
      <w:pPr>
        <w:pStyle w:val="Heading1"/>
        <w:spacing w:line="276" w:lineRule="auto"/>
      </w:pPr>
      <w:r w:rsidRPr="00A61774">
        <w:t>Terms and Conditions</w:t>
      </w:r>
      <w:bookmarkEnd w:id="6"/>
      <w:bookmarkEnd w:id="7"/>
    </w:p>
    <w:p w:rsidR="00E93169" w:rsidRDefault="00E93169" w:rsidP="00E93169">
      <w:pPr>
        <w:spacing w:line="276" w:lineRule="auto"/>
        <w:ind w:left="360" w:hanging="360"/>
      </w:pPr>
      <w:bookmarkStart w:id="8" w:name="_Toc202067535"/>
      <w:bookmarkStart w:id="9" w:name="_Toc435866908"/>
      <w:r>
        <w:t>As stated in the Valve Exchange and Equipment Lease Agreement</w:t>
      </w:r>
      <w:r w:rsidRPr="00343162">
        <w:t>.</w:t>
      </w:r>
    </w:p>
    <w:p w:rsidR="00A61774" w:rsidRDefault="00A61774" w:rsidP="00496B31">
      <w:pPr>
        <w:pStyle w:val="Heading1"/>
        <w:spacing w:line="276" w:lineRule="auto"/>
      </w:pPr>
      <w:r w:rsidRPr="000C6399">
        <w:t xml:space="preserve">Payment and Invoicing </w:t>
      </w:r>
      <w:r w:rsidR="00534500">
        <w:t>Terms</w:t>
      </w:r>
      <w:bookmarkEnd w:id="8"/>
      <w:bookmarkEnd w:id="9"/>
      <w:r w:rsidR="00534500">
        <w:t xml:space="preserve"> </w:t>
      </w:r>
    </w:p>
    <w:p w:rsidR="00FF7DAB" w:rsidRDefault="00A61774" w:rsidP="00496B31">
      <w:pPr>
        <w:spacing w:line="276" w:lineRule="auto"/>
        <w:rPr>
          <w:szCs w:val="22"/>
        </w:rPr>
      </w:pPr>
      <w:r w:rsidRPr="00F64CB8">
        <w:rPr>
          <w:szCs w:val="22"/>
        </w:rPr>
        <w:t>HOERBIGER w</w:t>
      </w:r>
      <w:r w:rsidR="008465FA">
        <w:rPr>
          <w:szCs w:val="22"/>
        </w:rPr>
        <w:t>ill invoice monthly</w:t>
      </w:r>
      <w:r w:rsidRPr="00F64CB8">
        <w:rPr>
          <w:szCs w:val="22"/>
        </w:rPr>
        <w:t xml:space="preserve"> at the agreed </w:t>
      </w:r>
      <w:r w:rsidR="00107096">
        <w:rPr>
          <w:szCs w:val="22"/>
        </w:rPr>
        <w:t>upon</w:t>
      </w:r>
      <w:r w:rsidR="009915A8">
        <w:rPr>
          <w:szCs w:val="22"/>
        </w:rPr>
        <w:t xml:space="preserve"> fee</w:t>
      </w:r>
      <w:r w:rsidRPr="00F64CB8">
        <w:rPr>
          <w:szCs w:val="22"/>
        </w:rPr>
        <w:t xml:space="preserve">.  </w:t>
      </w:r>
      <w:r w:rsidR="00C82B93" w:rsidRPr="00F64CB8">
        <w:rPr>
          <w:szCs w:val="22"/>
        </w:rPr>
        <w:t>All HOERBIGER</w:t>
      </w:r>
      <w:r w:rsidRPr="00F64CB8">
        <w:rPr>
          <w:szCs w:val="22"/>
        </w:rPr>
        <w:t xml:space="preserve"> invoices will be for the full amount </w:t>
      </w:r>
      <w:r w:rsidR="00DD1E05">
        <w:rPr>
          <w:szCs w:val="22"/>
        </w:rPr>
        <w:t>due</w:t>
      </w:r>
      <w:r w:rsidRPr="00F64CB8">
        <w:rPr>
          <w:szCs w:val="22"/>
        </w:rPr>
        <w:t>.  All invoices are to be paid within 30 days from date of invoice.</w:t>
      </w:r>
    </w:p>
    <w:p w:rsidR="006071C0" w:rsidRDefault="004B4B55" w:rsidP="00496B31">
      <w:pPr>
        <w:pStyle w:val="Heading1"/>
        <w:spacing w:line="276" w:lineRule="auto"/>
      </w:pPr>
      <w:bookmarkStart w:id="10" w:name="_Toc435042409"/>
      <w:bookmarkStart w:id="11" w:name="_Toc435866909"/>
      <w:r>
        <w:t>Summary</w:t>
      </w:r>
      <w:bookmarkEnd w:id="10"/>
      <w:bookmarkEnd w:id="11"/>
    </w:p>
    <w:p w:rsidR="008465FA" w:rsidRDefault="008C5646" w:rsidP="00496B31">
      <w:pPr>
        <w:spacing w:line="276" w:lineRule="auto"/>
        <w:rPr>
          <w:szCs w:val="22"/>
        </w:rPr>
      </w:pPr>
      <w:r>
        <w:rPr>
          <w:szCs w:val="22"/>
        </w:rPr>
        <w:t>HOERBIGER</w:t>
      </w:r>
      <w:r w:rsidR="006071C0" w:rsidRPr="006071C0">
        <w:rPr>
          <w:szCs w:val="22"/>
        </w:rPr>
        <w:t xml:space="preserve"> is ple</w:t>
      </w:r>
      <w:r w:rsidR="007A03DB">
        <w:rPr>
          <w:szCs w:val="22"/>
        </w:rPr>
        <w:t>ased to provide this</w:t>
      </w:r>
      <w:r w:rsidR="00DD519A">
        <w:rPr>
          <w:szCs w:val="22"/>
        </w:rPr>
        <w:t xml:space="preserve"> Performance Valve Exchange</w:t>
      </w:r>
      <w:r w:rsidR="00023D92">
        <w:rPr>
          <w:szCs w:val="22"/>
        </w:rPr>
        <w:t xml:space="preserve"> </w:t>
      </w:r>
      <w:r w:rsidR="007A03DB">
        <w:rPr>
          <w:szCs w:val="22"/>
        </w:rPr>
        <w:t xml:space="preserve">proposal </w:t>
      </w:r>
      <w:r w:rsidR="008465FA">
        <w:rPr>
          <w:szCs w:val="22"/>
        </w:rPr>
        <w:t xml:space="preserve">to </w:t>
      </w:r>
      <w:r w:rsidR="00A72143">
        <w:rPr>
          <w:szCs w:val="22"/>
        </w:rPr>
        <w:t>CNRL</w:t>
      </w:r>
      <w:r w:rsidR="008465FA">
        <w:rPr>
          <w:szCs w:val="22"/>
        </w:rPr>
        <w:t>.</w:t>
      </w:r>
    </w:p>
    <w:p w:rsidR="008465FA" w:rsidRDefault="008465FA" w:rsidP="00496B31">
      <w:pPr>
        <w:spacing w:line="276" w:lineRule="auto"/>
        <w:rPr>
          <w:szCs w:val="22"/>
        </w:rPr>
      </w:pPr>
    </w:p>
    <w:p w:rsidR="006071C0" w:rsidRDefault="008465FA" w:rsidP="00496B31">
      <w:pPr>
        <w:spacing w:line="276" w:lineRule="auto"/>
        <w:rPr>
          <w:szCs w:val="22"/>
        </w:rPr>
      </w:pPr>
      <w:r w:rsidRPr="008465FA">
        <w:rPr>
          <w:szCs w:val="22"/>
        </w:rPr>
        <w:t>HOERBIGER</w:t>
      </w:r>
      <w:r w:rsidR="00023D92">
        <w:rPr>
          <w:szCs w:val="22"/>
        </w:rPr>
        <w:t xml:space="preserve"> </w:t>
      </w:r>
      <w:r w:rsidR="006071C0" w:rsidRPr="006071C0">
        <w:rPr>
          <w:szCs w:val="22"/>
        </w:rPr>
        <w:t xml:space="preserve">reserves the right to correct </w:t>
      </w:r>
      <w:r w:rsidR="00023D92">
        <w:rPr>
          <w:szCs w:val="22"/>
        </w:rPr>
        <w:t xml:space="preserve">any </w:t>
      </w:r>
      <w:r w:rsidR="006071C0" w:rsidRPr="006071C0">
        <w:rPr>
          <w:szCs w:val="22"/>
        </w:rPr>
        <w:t xml:space="preserve">clerical errors in this </w:t>
      </w:r>
      <w:r w:rsidR="00023D92">
        <w:rPr>
          <w:szCs w:val="22"/>
        </w:rPr>
        <w:t>proposal</w:t>
      </w:r>
      <w:r w:rsidR="007A03DB">
        <w:rPr>
          <w:szCs w:val="22"/>
        </w:rPr>
        <w:t xml:space="preserve">.  Proposal is </w:t>
      </w:r>
      <w:r w:rsidR="006071C0" w:rsidRPr="006071C0">
        <w:rPr>
          <w:szCs w:val="22"/>
        </w:rPr>
        <w:t xml:space="preserve">valid for </w:t>
      </w:r>
      <w:r w:rsidR="00023D92">
        <w:rPr>
          <w:szCs w:val="22"/>
        </w:rPr>
        <w:t>3</w:t>
      </w:r>
      <w:r w:rsidR="006071C0" w:rsidRPr="006071C0">
        <w:rPr>
          <w:szCs w:val="22"/>
        </w:rPr>
        <w:t xml:space="preserve">0 days from the date of </w:t>
      </w:r>
      <w:r w:rsidR="00023D92">
        <w:rPr>
          <w:szCs w:val="22"/>
        </w:rPr>
        <w:t>proposal</w:t>
      </w:r>
      <w:r w:rsidR="006071C0" w:rsidRPr="006071C0">
        <w:rPr>
          <w:szCs w:val="22"/>
        </w:rPr>
        <w:t>.</w:t>
      </w:r>
      <w:r>
        <w:rPr>
          <w:szCs w:val="22"/>
        </w:rPr>
        <w:t xml:space="preserve">  </w:t>
      </w:r>
      <w:r w:rsidR="006071C0" w:rsidRPr="006071C0">
        <w:rPr>
          <w:szCs w:val="22"/>
        </w:rPr>
        <w:t xml:space="preserve">The </w:t>
      </w:r>
      <w:r w:rsidR="006071C0" w:rsidRPr="006071C0">
        <w:rPr>
          <w:noProof/>
          <w:szCs w:val="22"/>
        </w:rPr>
        <w:t>Quotation</w:t>
      </w:r>
      <w:r w:rsidR="006071C0" w:rsidRPr="006071C0">
        <w:rPr>
          <w:szCs w:val="22"/>
        </w:rPr>
        <w:t xml:space="preserve"> pr</w:t>
      </w:r>
      <w:r w:rsidR="006071C0">
        <w:rPr>
          <w:szCs w:val="22"/>
        </w:rPr>
        <w:t>ice excludes applicable taxes</w:t>
      </w:r>
      <w:r w:rsidR="00DD1E05">
        <w:rPr>
          <w:szCs w:val="22"/>
        </w:rPr>
        <w:t xml:space="preserve">. </w:t>
      </w:r>
      <w:r w:rsidR="006071C0">
        <w:rPr>
          <w:szCs w:val="22"/>
        </w:rPr>
        <w:t xml:space="preserve"> </w:t>
      </w:r>
      <w:r w:rsidR="00DD1E05">
        <w:rPr>
          <w:szCs w:val="22"/>
        </w:rPr>
        <w:t>A</w:t>
      </w:r>
      <w:r w:rsidR="006071C0">
        <w:rPr>
          <w:szCs w:val="22"/>
        </w:rPr>
        <w:t>ny a</w:t>
      </w:r>
      <w:r w:rsidR="006071C0" w:rsidRPr="006071C0">
        <w:rPr>
          <w:szCs w:val="22"/>
        </w:rPr>
        <w:t xml:space="preserve">pplicable taxes will be added as appropriate at time of invoicing. </w:t>
      </w:r>
    </w:p>
    <w:p w:rsidR="006071C0" w:rsidRPr="006071C0" w:rsidRDefault="006071C0" w:rsidP="00496B31">
      <w:pPr>
        <w:spacing w:line="276" w:lineRule="auto"/>
        <w:rPr>
          <w:szCs w:val="22"/>
        </w:rPr>
      </w:pPr>
    </w:p>
    <w:p w:rsidR="006071C0" w:rsidRDefault="006071C0" w:rsidP="00496B31">
      <w:pPr>
        <w:spacing w:line="276" w:lineRule="auto"/>
        <w:rPr>
          <w:szCs w:val="22"/>
        </w:rPr>
      </w:pPr>
      <w:r w:rsidRPr="006071C0">
        <w:rPr>
          <w:szCs w:val="22"/>
        </w:rPr>
        <w:t xml:space="preserve">Please do not hesitate to call </w:t>
      </w:r>
      <w:r w:rsidR="00107096">
        <w:rPr>
          <w:szCs w:val="22"/>
        </w:rPr>
        <w:t xml:space="preserve">me at </w:t>
      </w:r>
      <w:r w:rsidR="00A72143">
        <w:rPr>
          <w:rFonts w:ascii="Helv" w:hAnsi="Helv" w:cs="Helv"/>
          <w:bCs w:val="0"/>
          <w:color w:val="000000"/>
          <w:sz w:val="20"/>
          <w:szCs w:val="20"/>
          <w:lang w:eastAsia="en-US"/>
        </w:rPr>
        <w:t xml:space="preserve">780-983-2313 </w:t>
      </w:r>
      <w:r w:rsidRPr="006071C0">
        <w:rPr>
          <w:szCs w:val="22"/>
        </w:rPr>
        <w:t xml:space="preserve">if you have any questions regarding this </w:t>
      </w:r>
      <w:r w:rsidR="0079031D">
        <w:rPr>
          <w:szCs w:val="22"/>
        </w:rPr>
        <w:t>proposal</w:t>
      </w:r>
      <w:r w:rsidRPr="006071C0">
        <w:rPr>
          <w:szCs w:val="22"/>
        </w:rPr>
        <w:t>.</w:t>
      </w:r>
    </w:p>
    <w:p w:rsidR="0097600B" w:rsidRPr="00106C90" w:rsidRDefault="0097600B" w:rsidP="00496B31">
      <w:pPr>
        <w:pStyle w:val="BodyTextIndent"/>
        <w:spacing w:line="276" w:lineRule="auto"/>
        <w:ind w:left="0"/>
        <w:rPr>
          <w:sz w:val="28"/>
        </w:rPr>
      </w:pPr>
    </w:p>
    <w:p w:rsidR="006071C0" w:rsidRPr="006071C0" w:rsidRDefault="006071C0" w:rsidP="00496B31">
      <w:pPr>
        <w:pStyle w:val="BodyTextIndent"/>
        <w:spacing w:line="276" w:lineRule="auto"/>
        <w:ind w:left="0"/>
        <w:rPr>
          <w:szCs w:val="22"/>
        </w:rPr>
      </w:pPr>
      <w:r w:rsidRPr="006071C0">
        <w:rPr>
          <w:szCs w:val="22"/>
        </w:rPr>
        <w:t>Sincerely,</w:t>
      </w:r>
    </w:p>
    <w:p w:rsidR="0097600B" w:rsidRDefault="0097600B" w:rsidP="00496B31">
      <w:pPr>
        <w:pStyle w:val="BodyTextIndent"/>
        <w:spacing w:line="276" w:lineRule="auto"/>
        <w:ind w:left="0"/>
        <w:rPr>
          <w:szCs w:val="22"/>
        </w:rPr>
      </w:pPr>
    </w:p>
    <w:p w:rsidR="006071C0" w:rsidRPr="006071C0" w:rsidRDefault="006071C0" w:rsidP="00496B31">
      <w:pPr>
        <w:pStyle w:val="BodyTextIndent"/>
        <w:spacing w:line="276" w:lineRule="auto"/>
        <w:ind w:left="0"/>
        <w:rPr>
          <w:szCs w:val="22"/>
        </w:rPr>
      </w:pPr>
      <w:r w:rsidRPr="006071C0">
        <w:rPr>
          <w:szCs w:val="22"/>
        </w:rPr>
        <w:t>H</w:t>
      </w:r>
      <w:r w:rsidR="006B7E9A">
        <w:rPr>
          <w:szCs w:val="22"/>
        </w:rPr>
        <w:t>OERBIGER</w:t>
      </w:r>
      <w:r w:rsidRPr="006071C0">
        <w:rPr>
          <w:szCs w:val="22"/>
        </w:rPr>
        <w:t xml:space="preserve"> Service Incorporated</w:t>
      </w:r>
    </w:p>
    <w:p w:rsidR="006071C0" w:rsidRPr="006071C0" w:rsidRDefault="006071C0" w:rsidP="00496B31">
      <w:pPr>
        <w:pStyle w:val="BodyTextIndent"/>
        <w:spacing w:line="276" w:lineRule="auto"/>
        <w:ind w:left="0"/>
        <w:rPr>
          <w:szCs w:val="22"/>
        </w:rPr>
      </w:pPr>
    </w:p>
    <w:p w:rsidR="006071C0" w:rsidRPr="006071C0" w:rsidRDefault="006071C0" w:rsidP="00496B31">
      <w:pPr>
        <w:pStyle w:val="BodyTextIndent"/>
        <w:spacing w:line="276" w:lineRule="auto"/>
        <w:ind w:left="0"/>
        <w:rPr>
          <w:szCs w:val="22"/>
        </w:rPr>
      </w:pPr>
    </w:p>
    <w:p w:rsidR="006071C0" w:rsidRPr="006071C0" w:rsidRDefault="00A72143" w:rsidP="00496B31">
      <w:pPr>
        <w:pStyle w:val="BodyTextIndent"/>
        <w:spacing w:after="0" w:line="276" w:lineRule="auto"/>
        <w:ind w:left="0"/>
        <w:rPr>
          <w:szCs w:val="22"/>
        </w:rPr>
      </w:pPr>
      <w:r>
        <w:rPr>
          <w:szCs w:val="22"/>
        </w:rPr>
        <w:t>Toni Moretto</w:t>
      </w:r>
    </w:p>
    <w:p w:rsidR="006071C0" w:rsidRPr="006071C0" w:rsidRDefault="00A72143" w:rsidP="00496B31">
      <w:pPr>
        <w:pStyle w:val="BodyTextIndent"/>
        <w:spacing w:after="0" w:line="276" w:lineRule="auto"/>
        <w:ind w:left="0"/>
        <w:rPr>
          <w:szCs w:val="22"/>
        </w:rPr>
      </w:pPr>
      <w:r>
        <w:rPr>
          <w:szCs w:val="22"/>
        </w:rPr>
        <w:t>Head of Service</w:t>
      </w:r>
    </w:p>
    <w:p w:rsidR="003012A2" w:rsidRPr="00AA4AFC" w:rsidRDefault="00A72143" w:rsidP="00A72143">
      <w:pPr>
        <w:spacing w:line="276" w:lineRule="auto"/>
      </w:pPr>
      <w:r w:rsidRPr="00A72143">
        <w:rPr>
          <w:b/>
          <w:lang w:val="fr-CH"/>
        </w:rPr>
        <w:t>HOERBIGER (Canada) Ltd</w:t>
      </w:r>
    </w:p>
    <w:sectPr w:rsidR="003012A2" w:rsidRPr="00AA4AFC" w:rsidSect="00970F3A">
      <w:footerReference w:type="default" r:id="rId14"/>
      <w:type w:val="continuous"/>
      <w:pgSz w:w="11910" w:h="16840"/>
      <w:pgMar w:top="709" w:right="660" w:bottom="1080" w:left="540" w:header="708" w:footer="8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1D" w:rsidRDefault="00E84F1D" w:rsidP="00ED74BD">
      <w:r>
        <w:separator/>
      </w:r>
    </w:p>
    <w:p w:rsidR="00E84F1D" w:rsidRDefault="00E84F1D" w:rsidP="00ED74BD"/>
    <w:p w:rsidR="00E84F1D" w:rsidRDefault="00E84F1D"/>
  </w:endnote>
  <w:endnote w:type="continuationSeparator" w:id="0">
    <w:p w:rsidR="00E84F1D" w:rsidRDefault="00E84F1D" w:rsidP="00ED74BD">
      <w:r>
        <w:continuationSeparator/>
      </w:r>
    </w:p>
    <w:p w:rsidR="00E84F1D" w:rsidRDefault="00E84F1D" w:rsidP="00ED74BD"/>
    <w:p w:rsidR="00E84F1D" w:rsidRDefault="00E84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Trade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CB" w:rsidRDefault="006846CB" w:rsidP="00501FB3">
    <w:pPr>
      <w:pStyle w:val="Footer"/>
    </w:pPr>
    <w:r>
      <w:t>Performance</w:t>
    </w:r>
    <w:r w:rsidR="00F245C8">
      <w:t xml:space="preserve"> VEx</w:t>
    </w:r>
    <w:r>
      <w:t xml:space="preserve"> Proposal</w:t>
    </w:r>
    <w:r>
      <w:tab/>
    </w:r>
    <w:r>
      <w:tab/>
      <w:t xml:space="preserve">Page </w:t>
    </w:r>
    <w:r w:rsidRPr="0063217D">
      <w:fldChar w:fldCharType="begin"/>
    </w:r>
    <w:r w:rsidRPr="0063217D">
      <w:instrText>PAGE   \* MERGEFORMAT</w:instrText>
    </w:r>
    <w:r w:rsidRPr="0063217D">
      <w:fldChar w:fldCharType="separate"/>
    </w:r>
    <w:r w:rsidR="00621875">
      <w:rPr>
        <w:noProof/>
      </w:rPr>
      <w:t>5</w:t>
    </w:r>
    <w:r w:rsidRPr="0063217D">
      <w:fldChar w:fldCharType="end"/>
    </w:r>
  </w:p>
  <w:p w:rsidR="006846CB" w:rsidRDefault="006846CB"/>
  <w:p w:rsidR="006846CB" w:rsidRDefault="006846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1D" w:rsidRDefault="00E84F1D" w:rsidP="00ED74BD">
      <w:r>
        <w:separator/>
      </w:r>
    </w:p>
    <w:p w:rsidR="00E84F1D" w:rsidRDefault="00E84F1D" w:rsidP="00ED74BD"/>
    <w:p w:rsidR="00E84F1D" w:rsidRDefault="00E84F1D"/>
  </w:footnote>
  <w:footnote w:type="continuationSeparator" w:id="0">
    <w:p w:rsidR="00E84F1D" w:rsidRDefault="00E84F1D" w:rsidP="00ED74BD">
      <w:r>
        <w:continuationSeparator/>
      </w:r>
    </w:p>
    <w:p w:rsidR="00E84F1D" w:rsidRDefault="00E84F1D" w:rsidP="00ED74BD"/>
    <w:p w:rsidR="00E84F1D" w:rsidRDefault="00E84F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06D"/>
    <w:multiLevelType w:val="hybridMultilevel"/>
    <w:tmpl w:val="7C82F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C0F"/>
    <w:multiLevelType w:val="hybridMultilevel"/>
    <w:tmpl w:val="C9D0CE70"/>
    <w:lvl w:ilvl="0" w:tplc="6660D2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68C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24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10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8F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07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EE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E8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8C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03886"/>
    <w:multiLevelType w:val="hybridMultilevel"/>
    <w:tmpl w:val="6B2CD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B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63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6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2B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A9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4D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8E4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E4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71909"/>
    <w:multiLevelType w:val="hybridMultilevel"/>
    <w:tmpl w:val="22B6040C"/>
    <w:lvl w:ilvl="0" w:tplc="7CF2C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0A7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2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8B1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CC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60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CD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EE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75FF1"/>
    <w:multiLevelType w:val="hybridMultilevel"/>
    <w:tmpl w:val="3B2ECA8A"/>
    <w:lvl w:ilvl="0" w:tplc="6660D2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B18FC"/>
    <w:multiLevelType w:val="hybridMultilevel"/>
    <w:tmpl w:val="66B47930"/>
    <w:lvl w:ilvl="0" w:tplc="9D3CB5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085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20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A9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46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E9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69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808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81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306A0"/>
    <w:multiLevelType w:val="hybridMultilevel"/>
    <w:tmpl w:val="C57A4AB2"/>
    <w:lvl w:ilvl="0" w:tplc="6660D2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7D0A7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2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8B1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CC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60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CD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EE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FE4A98"/>
    <w:multiLevelType w:val="hybridMultilevel"/>
    <w:tmpl w:val="3724DAAE"/>
    <w:lvl w:ilvl="0" w:tplc="6660D26A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9731666"/>
    <w:multiLevelType w:val="multilevel"/>
    <w:tmpl w:val="94DC628A"/>
    <w:lvl w:ilvl="0">
      <w:start w:val="1"/>
      <w:numFmt w:val="decimal"/>
      <w:pStyle w:val="Heading1"/>
      <w:lvlText w:val="%1."/>
      <w:lvlJc w:val="left"/>
      <w:pPr>
        <w:ind w:left="450" w:hanging="360"/>
      </w:pPr>
      <w:rPr>
        <w:rFonts w:ascii="Arial" w:hAnsi="Arial" w:cs="Arial" w:hint="default"/>
        <w:color w:val="244061" w:themeColor="accent1" w:themeShade="80"/>
        <w:sz w:val="24"/>
        <w:szCs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yle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2F24638"/>
    <w:multiLevelType w:val="hybridMultilevel"/>
    <w:tmpl w:val="4BB6FBF0"/>
    <w:lvl w:ilvl="0" w:tplc="6660D2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3C65"/>
    <w:multiLevelType w:val="hybridMultilevel"/>
    <w:tmpl w:val="602E1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82D1F"/>
    <w:multiLevelType w:val="hybridMultilevel"/>
    <w:tmpl w:val="4DFE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00C41"/>
    <w:multiLevelType w:val="hybridMultilevel"/>
    <w:tmpl w:val="D6285A8C"/>
    <w:lvl w:ilvl="0" w:tplc="6660D2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B13C7"/>
    <w:multiLevelType w:val="hybridMultilevel"/>
    <w:tmpl w:val="5BECE1E4"/>
    <w:lvl w:ilvl="0" w:tplc="6660D2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68C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24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10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8F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07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EE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E8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8C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44659"/>
    <w:multiLevelType w:val="hybridMultilevel"/>
    <w:tmpl w:val="277AFE36"/>
    <w:lvl w:ilvl="0" w:tplc="6660D2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59085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20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A9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46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E9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69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808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81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610FB1"/>
    <w:multiLevelType w:val="hybridMultilevel"/>
    <w:tmpl w:val="A1BE6280"/>
    <w:lvl w:ilvl="0" w:tplc="6660D2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4"/>
  </w:num>
  <w:num w:numId="15">
    <w:abstractNumId w:val="13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E5"/>
    <w:rsid w:val="0000083C"/>
    <w:rsid w:val="00000D6A"/>
    <w:rsid w:val="0000102C"/>
    <w:rsid w:val="0000148B"/>
    <w:rsid w:val="0000162B"/>
    <w:rsid w:val="00001672"/>
    <w:rsid w:val="000023A2"/>
    <w:rsid w:val="0000247C"/>
    <w:rsid w:val="00002DAF"/>
    <w:rsid w:val="00002DFA"/>
    <w:rsid w:val="000032A6"/>
    <w:rsid w:val="000040AF"/>
    <w:rsid w:val="00004696"/>
    <w:rsid w:val="00004B0D"/>
    <w:rsid w:val="000051A3"/>
    <w:rsid w:val="00005AE6"/>
    <w:rsid w:val="00005E32"/>
    <w:rsid w:val="000061B8"/>
    <w:rsid w:val="000062EA"/>
    <w:rsid w:val="00006470"/>
    <w:rsid w:val="0000730A"/>
    <w:rsid w:val="00010A72"/>
    <w:rsid w:val="0001117A"/>
    <w:rsid w:val="0001145B"/>
    <w:rsid w:val="0001273F"/>
    <w:rsid w:val="00012C1A"/>
    <w:rsid w:val="00013043"/>
    <w:rsid w:val="0001649D"/>
    <w:rsid w:val="00016888"/>
    <w:rsid w:val="00016E83"/>
    <w:rsid w:val="00021061"/>
    <w:rsid w:val="00021BF6"/>
    <w:rsid w:val="00022A2A"/>
    <w:rsid w:val="00022B6F"/>
    <w:rsid w:val="00022CC5"/>
    <w:rsid w:val="00022DB5"/>
    <w:rsid w:val="000235A6"/>
    <w:rsid w:val="00023B76"/>
    <w:rsid w:val="00023D92"/>
    <w:rsid w:val="00023F12"/>
    <w:rsid w:val="00024D5A"/>
    <w:rsid w:val="0002688B"/>
    <w:rsid w:val="00027295"/>
    <w:rsid w:val="000304ED"/>
    <w:rsid w:val="000309D3"/>
    <w:rsid w:val="0003107A"/>
    <w:rsid w:val="000310E9"/>
    <w:rsid w:val="000324C3"/>
    <w:rsid w:val="00032A72"/>
    <w:rsid w:val="00032F66"/>
    <w:rsid w:val="00033ADC"/>
    <w:rsid w:val="00034AFE"/>
    <w:rsid w:val="0003631B"/>
    <w:rsid w:val="00036A0A"/>
    <w:rsid w:val="00037E69"/>
    <w:rsid w:val="000426F2"/>
    <w:rsid w:val="00044404"/>
    <w:rsid w:val="0004456C"/>
    <w:rsid w:val="00044F0C"/>
    <w:rsid w:val="000451A6"/>
    <w:rsid w:val="00046BCD"/>
    <w:rsid w:val="000470EE"/>
    <w:rsid w:val="00051232"/>
    <w:rsid w:val="000514A0"/>
    <w:rsid w:val="00051E7A"/>
    <w:rsid w:val="000522C7"/>
    <w:rsid w:val="000522FA"/>
    <w:rsid w:val="00052A80"/>
    <w:rsid w:val="00053046"/>
    <w:rsid w:val="0005412B"/>
    <w:rsid w:val="00054ADF"/>
    <w:rsid w:val="000551CA"/>
    <w:rsid w:val="000555D4"/>
    <w:rsid w:val="000562A9"/>
    <w:rsid w:val="0005708A"/>
    <w:rsid w:val="00057D21"/>
    <w:rsid w:val="00060694"/>
    <w:rsid w:val="00063CFA"/>
    <w:rsid w:val="000659BF"/>
    <w:rsid w:val="00065DD6"/>
    <w:rsid w:val="00065F72"/>
    <w:rsid w:val="0006608B"/>
    <w:rsid w:val="00066391"/>
    <w:rsid w:val="000669A0"/>
    <w:rsid w:val="00067F89"/>
    <w:rsid w:val="000706BD"/>
    <w:rsid w:val="000745BA"/>
    <w:rsid w:val="00074971"/>
    <w:rsid w:val="00074A36"/>
    <w:rsid w:val="0007582B"/>
    <w:rsid w:val="00076055"/>
    <w:rsid w:val="00077002"/>
    <w:rsid w:val="000805DB"/>
    <w:rsid w:val="000816DE"/>
    <w:rsid w:val="00082B0C"/>
    <w:rsid w:val="00083399"/>
    <w:rsid w:val="00083BA3"/>
    <w:rsid w:val="000850C5"/>
    <w:rsid w:val="00086A3C"/>
    <w:rsid w:val="00087C61"/>
    <w:rsid w:val="0009004C"/>
    <w:rsid w:val="000909FE"/>
    <w:rsid w:val="000A1C8D"/>
    <w:rsid w:val="000A1F5E"/>
    <w:rsid w:val="000A3259"/>
    <w:rsid w:val="000A34C1"/>
    <w:rsid w:val="000A3714"/>
    <w:rsid w:val="000A3EED"/>
    <w:rsid w:val="000A5833"/>
    <w:rsid w:val="000A662E"/>
    <w:rsid w:val="000A6F8B"/>
    <w:rsid w:val="000A7932"/>
    <w:rsid w:val="000A7AB7"/>
    <w:rsid w:val="000B1B65"/>
    <w:rsid w:val="000B1D4E"/>
    <w:rsid w:val="000B1E42"/>
    <w:rsid w:val="000B2644"/>
    <w:rsid w:val="000B4145"/>
    <w:rsid w:val="000B469C"/>
    <w:rsid w:val="000B47C7"/>
    <w:rsid w:val="000B4BD9"/>
    <w:rsid w:val="000B4F60"/>
    <w:rsid w:val="000B5A88"/>
    <w:rsid w:val="000B5BB5"/>
    <w:rsid w:val="000B5FDE"/>
    <w:rsid w:val="000B6895"/>
    <w:rsid w:val="000B7392"/>
    <w:rsid w:val="000B7C22"/>
    <w:rsid w:val="000C0C04"/>
    <w:rsid w:val="000C16E3"/>
    <w:rsid w:val="000C2E5B"/>
    <w:rsid w:val="000C3B2D"/>
    <w:rsid w:val="000C4F3B"/>
    <w:rsid w:val="000C51A1"/>
    <w:rsid w:val="000C5C39"/>
    <w:rsid w:val="000C6D26"/>
    <w:rsid w:val="000C733E"/>
    <w:rsid w:val="000D0C0F"/>
    <w:rsid w:val="000D0E06"/>
    <w:rsid w:val="000D1782"/>
    <w:rsid w:val="000D17C6"/>
    <w:rsid w:val="000D2864"/>
    <w:rsid w:val="000D4854"/>
    <w:rsid w:val="000D4CEF"/>
    <w:rsid w:val="000D4DAA"/>
    <w:rsid w:val="000D6B43"/>
    <w:rsid w:val="000E00E2"/>
    <w:rsid w:val="000E02CB"/>
    <w:rsid w:val="000E0F26"/>
    <w:rsid w:val="000E16CB"/>
    <w:rsid w:val="000E1767"/>
    <w:rsid w:val="000E1D52"/>
    <w:rsid w:val="000E20FE"/>
    <w:rsid w:val="000E2951"/>
    <w:rsid w:val="000E32D6"/>
    <w:rsid w:val="000E4176"/>
    <w:rsid w:val="000E41D0"/>
    <w:rsid w:val="000E44ED"/>
    <w:rsid w:val="000E456C"/>
    <w:rsid w:val="000E4678"/>
    <w:rsid w:val="000E4D7F"/>
    <w:rsid w:val="000E6290"/>
    <w:rsid w:val="000E63CE"/>
    <w:rsid w:val="000E6771"/>
    <w:rsid w:val="000E7688"/>
    <w:rsid w:val="000F0288"/>
    <w:rsid w:val="000F31FE"/>
    <w:rsid w:val="000F546F"/>
    <w:rsid w:val="000F6B26"/>
    <w:rsid w:val="000F7D25"/>
    <w:rsid w:val="001017B8"/>
    <w:rsid w:val="00102DC9"/>
    <w:rsid w:val="001037FA"/>
    <w:rsid w:val="00104EBC"/>
    <w:rsid w:val="0010574D"/>
    <w:rsid w:val="00106C90"/>
    <w:rsid w:val="00107096"/>
    <w:rsid w:val="00110860"/>
    <w:rsid w:val="00111BAD"/>
    <w:rsid w:val="00112834"/>
    <w:rsid w:val="00112F7F"/>
    <w:rsid w:val="00113340"/>
    <w:rsid w:val="001134F5"/>
    <w:rsid w:val="00114C7B"/>
    <w:rsid w:val="00115EF6"/>
    <w:rsid w:val="0011646D"/>
    <w:rsid w:val="00117A48"/>
    <w:rsid w:val="0012014B"/>
    <w:rsid w:val="00120417"/>
    <w:rsid w:val="00120BF6"/>
    <w:rsid w:val="0012151C"/>
    <w:rsid w:val="00121CA5"/>
    <w:rsid w:val="00121DA5"/>
    <w:rsid w:val="00122625"/>
    <w:rsid w:val="00122B96"/>
    <w:rsid w:val="00122CDC"/>
    <w:rsid w:val="00123C90"/>
    <w:rsid w:val="00124B6E"/>
    <w:rsid w:val="00124EA4"/>
    <w:rsid w:val="0012622A"/>
    <w:rsid w:val="00126F28"/>
    <w:rsid w:val="001271A7"/>
    <w:rsid w:val="0012771A"/>
    <w:rsid w:val="00130561"/>
    <w:rsid w:val="00130EDB"/>
    <w:rsid w:val="00132608"/>
    <w:rsid w:val="00133136"/>
    <w:rsid w:val="00134C9B"/>
    <w:rsid w:val="00135946"/>
    <w:rsid w:val="001364BD"/>
    <w:rsid w:val="0013650A"/>
    <w:rsid w:val="00136C61"/>
    <w:rsid w:val="00140982"/>
    <w:rsid w:val="00140AA5"/>
    <w:rsid w:val="00142C63"/>
    <w:rsid w:val="00142E06"/>
    <w:rsid w:val="00143623"/>
    <w:rsid w:val="0014463B"/>
    <w:rsid w:val="00144981"/>
    <w:rsid w:val="001451AD"/>
    <w:rsid w:val="0014558C"/>
    <w:rsid w:val="00146A8C"/>
    <w:rsid w:val="001476D6"/>
    <w:rsid w:val="00147C44"/>
    <w:rsid w:val="00150565"/>
    <w:rsid w:val="001507AD"/>
    <w:rsid w:val="00152034"/>
    <w:rsid w:val="0015361D"/>
    <w:rsid w:val="001537E6"/>
    <w:rsid w:val="00153AFA"/>
    <w:rsid w:val="00154613"/>
    <w:rsid w:val="001548A5"/>
    <w:rsid w:val="00154BEC"/>
    <w:rsid w:val="00155793"/>
    <w:rsid w:val="00156209"/>
    <w:rsid w:val="00156475"/>
    <w:rsid w:val="001567F3"/>
    <w:rsid w:val="00156F44"/>
    <w:rsid w:val="001575E2"/>
    <w:rsid w:val="00160D92"/>
    <w:rsid w:val="00161BB8"/>
    <w:rsid w:val="00161E6E"/>
    <w:rsid w:val="00162D38"/>
    <w:rsid w:val="00163378"/>
    <w:rsid w:val="00163CAF"/>
    <w:rsid w:val="00164516"/>
    <w:rsid w:val="00165572"/>
    <w:rsid w:val="00165F0E"/>
    <w:rsid w:val="001672F9"/>
    <w:rsid w:val="00167788"/>
    <w:rsid w:val="0017021E"/>
    <w:rsid w:val="00170575"/>
    <w:rsid w:val="00170638"/>
    <w:rsid w:val="00173731"/>
    <w:rsid w:val="00173D98"/>
    <w:rsid w:val="00174A60"/>
    <w:rsid w:val="00175B14"/>
    <w:rsid w:val="00176B78"/>
    <w:rsid w:val="00177AD2"/>
    <w:rsid w:val="00177B42"/>
    <w:rsid w:val="00181F78"/>
    <w:rsid w:val="00183E0B"/>
    <w:rsid w:val="00183F71"/>
    <w:rsid w:val="0018418A"/>
    <w:rsid w:val="0018473B"/>
    <w:rsid w:val="00185308"/>
    <w:rsid w:val="00186BC7"/>
    <w:rsid w:val="00190920"/>
    <w:rsid w:val="00191CBA"/>
    <w:rsid w:val="001923F7"/>
    <w:rsid w:val="00193BE1"/>
    <w:rsid w:val="00194523"/>
    <w:rsid w:val="00194A0A"/>
    <w:rsid w:val="0019537E"/>
    <w:rsid w:val="001971E9"/>
    <w:rsid w:val="001974F6"/>
    <w:rsid w:val="0019776B"/>
    <w:rsid w:val="0019791E"/>
    <w:rsid w:val="001A070F"/>
    <w:rsid w:val="001A0F04"/>
    <w:rsid w:val="001A11F7"/>
    <w:rsid w:val="001A18FE"/>
    <w:rsid w:val="001A337E"/>
    <w:rsid w:val="001A3496"/>
    <w:rsid w:val="001A3FCE"/>
    <w:rsid w:val="001A414F"/>
    <w:rsid w:val="001A49FD"/>
    <w:rsid w:val="001A7C85"/>
    <w:rsid w:val="001B01ED"/>
    <w:rsid w:val="001B0353"/>
    <w:rsid w:val="001B0FC4"/>
    <w:rsid w:val="001B1A01"/>
    <w:rsid w:val="001B3568"/>
    <w:rsid w:val="001B3C10"/>
    <w:rsid w:val="001B4B0C"/>
    <w:rsid w:val="001B6FE1"/>
    <w:rsid w:val="001C0BBF"/>
    <w:rsid w:val="001C1A4A"/>
    <w:rsid w:val="001C1E49"/>
    <w:rsid w:val="001C234D"/>
    <w:rsid w:val="001C2AA8"/>
    <w:rsid w:val="001C3618"/>
    <w:rsid w:val="001C3825"/>
    <w:rsid w:val="001C4C1C"/>
    <w:rsid w:val="001C4C54"/>
    <w:rsid w:val="001C4FA8"/>
    <w:rsid w:val="001C561D"/>
    <w:rsid w:val="001C5957"/>
    <w:rsid w:val="001C5A9C"/>
    <w:rsid w:val="001C5E74"/>
    <w:rsid w:val="001C66FE"/>
    <w:rsid w:val="001C794A"/>
    <w:rsid w:val="001D154D"/>
    <w:rsid w:val="001D1DEA"/>
    <w:rsid w:val="001D20B1"/>
    <w:rsid w:val="001D22F2"/>
    <w:rsid w:val="001D5890"/>
    <w:rsid w:val="001D66AF"/>
    <w:rsid w:val="001D67C1"/>
    <w:rsid w:val="001D6B9B"/>
    <w:rsid w:val="001D6DCE"/>
    <w:rsid w:val="001E007F"/>
    <w:rsid w:val="001E1597"/>
    <w:rsid w:val="001E16ED"/>
    <w:rsid w:val="001E1D0D"/>
    <w:rsid w:val="001E2326"/>
    <w:rsid w:val="001E2462"/>
    <w:rsid w:val="001E2651"/>
    <w:rsid w:val="001E30DC"/>
    <w:rsid w:val="001E33AE"/>
    <w:rsid w:val="001E4085"/>
    <w:rsid w:val="001E60E3"/>
    <w:rsid w:val="001E6338"/>
    <w:rsid w:val="001E6B71"/>
    <w:rsid w:val="001E71D3"/>
    <w:rsid w:val="001E7301"/>
    <w:rsid w:val="001E78E0"/>
    <w:rsid w:val="001E7AE3"/>
    <w:rsid w:val="001F0507"/>
    <w:rsid w:val="001F0736"/>
    <w:rsid w:val="001F12F3"/>
    <w:rsid w:val="001F24BC"/>
    <w:rsid w:val="001F2E96"/>
    <w:rsid w:val="001F456E"/>
    <w:rsid w:val="001F4F99"/>
    <w:rsid w:val="001F512E"/>
    <w:rsid w:val="001F55EE"/>
    <w:rsid w:val="001F76A3"/>
    <w:rsid w:val="001F7ACE"/>
    <w:rsid w:val="00200D81"/>
    <w:rsid w:val="0020112B"/>
    <w:rsid w:val="002011E5"/>
    <w:rsid w:val="002016E4"/>
    <w:rsid w:val="00201C0B"/>
    <w:rsid w:val="00202882"/>
    <w:rsid w:val="00202B2D"/>
    <w:rsid w:val="00202EBB"/>
    <w:rsid w:val="0020302B"/>
    <w:rsid w:val="002041A5"/>
    <w:rsid w:val="00204F27"/>
    <w:rsid w:val="00207781"/>
    <w:rsid w:val="00207B40"/>
    <w:rsid w:val="00207EC2"/>
    <w:rsid w:val="002104E9"/>
    <w:rsid w:val="00210CEE"/>
    <w:rsid w:val="00211A91"/>
    <w:rsid w:val="00211F43"/>
    <w:rsid w:val="002136B3"/>
    <w:rsid w:val="00214157"/>
    <w:rsid w:val="00215082"/>
    <w:rsid w:val="00215348"/>
    <w:rsid w:val="00215BAA"/>
    <w:rsid w:val="002201FC"/>
    <w:rsid w:val="0022028D"/>
    <w:rsid w:val="00220A49"/>
    <w:rsid w:val="00221555"/>
    <w:rsid w:val="00222BB7"/>
    <w:rsid w:val="00223683"/>
    <w:rsid w:val="00223938"/>
    <w:rsid w:val="00224C8A"/>
    <w:rsid w:val="00224E44"/>
    <w:rsid w:val="00226176"/>
    <w:rsid w:val="0022681A"/>
    <w:rsid w:val="00230459"/>
    <w:rsid w:val="002306CE"/>
    <w:rsid w:val="00230D68"/>
    <w:rsid w:val="00231412"/>
    <w:rsid w:val="00233274"/>
    <w:rsid w:val="00233336"/>
    <w:rsid w:val="00233425"/>
    <w:rsid w:val="002338BF"/>
    <w:rsid w:val="00234977"/>
    <w:rsid w:val="00234AF1"/>
    <w:rsid w:val="002354AA"/>
    <w:rsid w:val="002356C6"/>
    <w:rsid w:val="00236E6B"/>
    <w:rsid w:val="002379CC"/>
    <w:rsid w:val="00243BBF"/>
    <w:rsid w:val="00244FEB"/>
    <w:rsid w:val="00245595"/>
    <w:rsid w:val="0024608C"/>
    <w:rsid w:val="00246E35"/>
    <w:rsid w:val="00247743"/>
    <w:rsid w:val="00250A9F"/>
    <w:rsid w:val="0025160F"/>
    <w:rsid w:val="00251C8B"/>
    <w:rsid w:val="00252B46"/>
    <w:rsid w:val="002551E6"/>
    <w:rsid w:val="002556A1"/>
    <w:rsid w:val="00257444"/>
    <w:rsid w:val="002574D2"/>
    <w:rsid w:val="00257858"/>
    <w:rsid w:val="002624E0"/>
    <w:rsid w:val="00264BBD"/>
    <w:rsid w:val="00264E52"/>
    <w:rsid w:val="00266A9E"/>
    <w:rsid w:val="0027190A"/>
    <w:rsid w:val="002721BE"/>
    <w:rsid w:val="00274115"/>
    <w:rsid w:val="002755F3"/>
    <w:rsid w:val="00275A99"/>
    <w:rsid w:val="00276F5E"/>
    <w:rsid w:val="0027735B"/>
    <w:rsid w:val="00277DC8"/>
    <w:rsid w:val="0028019E"/>
    <w:rsid w:val="0028161D"/>
    <w:rsid w:val="00282246"/>
    <w:rsid w:val="002842FE"/>
    <w:rsid w:val="0028455E"/>
    <w:rsid w:val="00284BA5"/>
    <w:rsid w:val="00284DDD"/>
    <w:rsid w:val="00285B56"/>
    <w:rsid w:val="00286ED0"/>
    <w:rsid w:val="002878B3"/>
    <w:rsid w:val="00290536"/>
    <w:rsid w:val="002909DC"/>
    <w:rsid w:val="00290DC4"/>
    <w:rsid w:val="00291875"/>
    <w:rsid w:val="00291894"/>
    <w:rsid w:val="00291BA9"/>
    <w:rsid w:val="00294341"/>
    <w:rsid w:val="002952E6"/>
    <w:rsid w:val="00295513"/>
    <w:rsid w:val="0029657C"/>
    <w:rsid w:val="00297053"/>
    <w:rsid w:val="002976B7"/>
    <w:rsid w:val="00297AD3"/>
    <w:rsid w:val="002A2298"/>
    <w:rsid w:val="002A2799"/>
    <w:rsid w:val="002A2882"/>
    <w:rsid w:val="002A2AE5"/>
    <w:rsid w:val="002A30A8"/>
    <w:rsid w:val="002A692D"/>
    <w:rsid w:val="002A6BFC"/>
    <w:rsid w:val="002A7B69"/>
    <w:rsid w:val="002B0AE0"/>
    <w:rsid w:val="002B0D0C"/>
    <w:rsid w:val="002B29E1"/>
    <w:rsid w:val="002B2A3F"/>
    <w:rsid w:val="002B2CAA"/>
    <w:rsid w:val="002B37B2"/>
    <w:rsid w:val="002B3BF5"/>
    <w:rsid w:val="002B4DD7"/>
    <w:rsid w:val="002B52F2"/>
    <w:rsid w:val="002B53CF"/>
    <w:rsid w:val="002B5710"/>
    <w:rsid w:val="002B6C75"/>
    <w:rsid w:val="002B71D1"/>
    <w:rsid w:val="002B782D"/>
    <w:rsid w:val="002C03C5"/>
    <w:rsid w:val="002C0C3E"/>
    <w:rsid w:val="002C0E03"/>
    <w:rsid w:val="002C23B3"/>
    <w:rsid w:val="002C276B"/>
    <w:rsid w:val="002C3BEF"/>
    <w:rsid w:val="002C3D65"/>
    <w:rsid w:val="002C3F08"/>
    <w:rsid w:val="002C5284"/>
    <w:rsid w:val="002C60DE"/>
    <w:rsid w:val="002C6105"/>
    <w:rsid w:val="002C6B62"/>
    <w:rsid w:val="002C6FAF"/>
    <w:rsid w:val="002C72EB"/>
    <w:rsid w:val="002C789F"/>
    <w:rsid w:val="002D08B3"/>
    <w:rsid w:val="002D17F4"/>
    <w:rsid w:val="002D1BED"/>
    <w:rsid w:val="002D208B"/>
    <w:rsid w:val="002D2634"/>
    <w:rsid w:val="002D3214"/>
    <w:rsid w:val="002D5133"/>
    <w:rsid w:val="002D5255"/>
    <w:rsid w:val="002D5667"/>
    <w:rsid w:val="002D66C0"/>
    <w:rsid w:val="002D7138"/>
    <w:rsid w:val="002D7FA0"/>
    <w:rsid w:val="002E1725"/>
    <w:rsid w:val="002E2AF1"/>
    <w:rsid w:val="002E3F1F"/>
    <w:rsid w:val="002E4122"/>
    <w:rsid w:val="002E469B"/>
    <w:rsid w:val="002E524B"/>
    <w:rsid w:val="002E6FB6"/>
    <w:rsid w:val="002E7086"/>
    <w:rsid w:val="002E760D"/>
    <w:rsid w:val="002E791E"/>
    <w:rsid w:val="002E7B1F"/>
    <w:rsid w:val="002F1214"/>
    <w:rsid w:val="002F128D"/>
    <w:rsid w:val="002F1A60"/>
    <w:rsid w:val="002F22CB"/>
    <w:rsid w:val="002F26D4"/>
    <w:rsid w:val="002F42C1"/>
    <w:rsid w:val="002F498D"/>
    <w:rsid w:val="002F5CB3"/>
    <w:rsid w:val="0030030A"/>
    <w:rsid w:val="003012A2"/>
    <w:rsid w:val="003016F5"/>
    <w:rsid w:val="00302D12"/>
    <w:rsid w:val="00303FB8"/>
    <w:rsid w:val="00303FBA"/>
    <w:rsid w:val="00304172"/>
    <w:rsid w:val="00305308"/>
    <w:rsid w:val="00305BC2"/>
    <w:rsid w:val="00305DB1"/>
    <w:rsid w:val="00313972"/>
    <w:rsid w:val="003144E8"/>
    <w:rsid w:val="003150F8"/>
    <w:rsid w:val="00315FF1"/>
    <w:rsid w:val="003162C8"/>
    <w:rsid w:val="00316A0A"/>
    <w:rsid w:val="00320120"/>
    <w:rsid w:val="0032092C"/>
    <w:rsid w:val="00321F46"/>
    <w:rsid w:val="00321F89"/>
    <w:rsid w:val="0032232F"/>
    <w:rsid w:val="00322B2C"/>
    <w:rsid w:val="0032468E"/>
    <w:rsid w:val="003258E5"/>
    <w:rsid w:val="00327689"/>
    <w:rsid w:val="003277B1"/>
    <w:rsid w:val="003303CF"/>
    <w:rsid w:val="00332848"/>
    <w:rsid w:val="003335CA"/>
    <w:rsid w:val="003335FB"/>
    <w:rsid w:val="0033360B"/>
    <w:rsid w:val="003349AF"/>
    <w:rsid w:val="00335E23"/>
    <w:rsid w:val="00336A17"/>
    <w:rsid w:val="0033760C"/>
    <w:rsid w:val="00337C31"/>
    <w:rsid w:val="003409EA"/>
    <w:rsid w:val="0034283C"/>
    <w:rsid w:val="0034295B"/>
    <w:rsid w:val="0034313A"/>
    <w:rsid w:val="00343162"/>
    <w:rsid w:val="00344B7F"/>
    <w:rsid w:val="0034513E"/>
    <w:rsid w:val="0034532C"/>
    <w:rsid w:val="00346346"/>
    <w:rsid w:val="00346563"/>
    <w:rsid w:val="00346CF7"/>
    <w:rsid w:val="00346D38"/>
    <w:rsid w:val="003478B4"/>
    <w:rsid w:val="0035033C"/>
    <w:rsid w:val="00350D59"/>
    <w:rsid w:val="00351E92"/>
    <w:rsid w:val="00352204"/>
    <w:rsid w:val="00352818"/>
    <w:rsid w:val="00352CB3"/>
    <w:rsid w:val="00353034"/>
    <w:rsid w:val="003535C0"/>
    <w:rsid w:val="0035384A"/>
    <w:rsid w:val="00354A69"/>
    <w:rsid w:val="0035560E"/>
    <w:rsid w:val="00355ACE"/>
    <w:rsid w:val="00355EDC"/>
    <w:rsid w:val="00356234"/>
    <w:rsid w:val="00356424"/>
    <w:rsid w:val="00356F02"/>
    <w:rsid w:val="00357499"/>
    <w:rsid w:val="00357536"/>
    <w:rsid w:val="003603D5"/>
    <w:rsid w:val="003608E5"/>
    <w:rsid w:val="0036097A"/>
    <w:rsid w:val="0036130A"/>
    <w:rsid w:val="0036235A"/>
    <w:rsid w:val="003629E8"/>
    <w:rsid w:val="003632F4"/>
    <w:rsid w:val="00364B17"/>
    <w:rsid w:val="00365212"/>
    <w:rsid w:val="0036535F"/>
    <w:rsid w:val="00366C9F"/>
    <w:rsid w:val="003705AF"/>
    <w:rsid w:val="0037071A"/>
    <w:rsid w:val="00370DBB"/>
    <w:rsid w:val="0037158D"/>
    <w:rsid w:val="003718FB"/>
    <w:rsid w:val="00372A02"/>
    <w:rsid w:val="00372BBA"/>
    <w:rsid w:val="003734D6"/>
    <w:rsid w:val="00373612"/>
    <w:rsid w:val="003736DE"/>
    <w:rsid w:val="00374C79"/>
    <w:rsid w:val="00376385"/>
    <w:rsid w:val="00376500"/>
    <w:rsid w:val="00376A01"/>
    <w:rsid w:val="00377945"/>
    <w:rsid w:val="00377A38"/>
    <w:rsid w:val="00380FFB"/>
    <w:rsid w:val="0038139A"/>
    <w:rsid w:val="00382C08"/>
    <w:rsid w:val="00384214"/>
    <w:rsid w:val="00386B41"/>
    <w:rsid w:val="00387919"/>
    <w:rsid w:val="0039053A"/>
    <w:rsid w:val="00390660"/>
    <w:rsid w:val="003906BD"/>
    <w:rsid w:val="0039081F"/>
    <w:rsid w:val="003924A7"/>
    <w:rsid w:val="00392570"/>
    <w:rsid w:val="00393036"/>
    <w:rsid w:val="00393EA2"/>
    <w:rsid w:val="003949F6"/>
    <w:rsid w:val="0039631F"/>
    <w:rsid w:val="00396B87"/>
    <w:rsid w:val="0039715E"/>
    <w:rsid w:val="003A00D3"/>
    <w:rsid w:val="003A0192"/>
    <w:rsid w:val="003A1A00"/>
    <w:rsid w:val="003A25EB"/>
    <w:rsid w:val="003A2A06"/>
    <w:rsid w:val="003A3DB7"/>
    <w:rsid w:val="003A43E1"/>
    <w:rsid w:val="003A46F3"/>
    <w:rsid w:val="003A56A0"/>
    <w:rsid w:val="003A7E3E"/>
    <w:rsid w:val="003B0868"/>
    <w:rsid w:val="003B0E81"/>
    <w:rsid w:val="003B2533"/>
    <w:rsid w:val="003B4CFD"/>
    <w:rsid w:val="003B50D3"/>
    <w:rsid w:val="003B5929"/>
    <w:rsid w:val="003B7674"/>
    <w:rsid w:val="003C0D29"/>
    <w:rsid w:val="003C26BC"/>
    <w:rsid w:val="003C3420"/>
    <w:rsid w:val="003C64A3"/>
    <w:rsid w:val="003C7B6F"/>
    <w:rsid w:val="003D050C"/>
    <w:rsid w:val="003D12AB"/>
    <w:rsid w:val="003D26D9"/>
    <w:rsid w:val="003D296B"/>
    <w:rsid w:val="003D2C75"/>
    <w:rsid w:val="003D3702"/>
    <w:rsid w:val="003D5209"/>
    <w:rsid w:val="003D57B7"/>
    <w:rsid w:val="003D6E7F"/>
    <w:rsid w:val="003D70E1"/>
    <w:rsid w:val="003E01AE"/>
    <w:rsid w:val="003E0842"/>
    <w:rsid w:val="003E0B71"/>
    <w:rsid w:val="003E1EF3"/>
    <w:rsid w:val="003E35C0"/>
    <w:rsid w:val="003E38D0"/>
    <w:rsid w:val="003E42A0"/>
    <w:rsid w:val="003E61E2"/>
    <w:rsid w:val="003E623A"/>
    <w:rsid w:val="003E6809"/>
    <w:rsid w:val="003E6D38"/>
    <w:rsid w:val="003E6DA6"/>
    <w:rsid w:val="003E6FFF"/>
    <w:rsid w:val="003E78E6"/>
    <w:rsid w:val="003F18DE"/>
    <w:rsid w:val="003F1B95"/>
    <w:rsid w:val="003F4BD2"/>
    <w:rsid w:val="003F572A"/>
    <w:rsid w:val="003F57E5"/>
    <w:rsid w:val="003F72D7"/>
    <w:rsid w:val="003F7DD4"/>
    <w:rsid w:val="004007FC"/>
    <w:rsid w:val="004017BF"/>
    <w:rsid w:val="0040322E"/>
    <w:rsid w:val="00403849"/>
    <w:rsid w:val="00404DDF"/>
    <w:rsid w:val="004050CA"/>
    <w:rsid w:val="00405E07"/>
    <w:rsid w:val="00406417"/>
    <w:rsid w:val="00410650"/>
    <w:rsid w:val="00410EA0"/>
    <w:rsid w:val="00412CC1"/>
    <w:rsid w:val="00413560"/>
    <w:rsid w:val="00414CCA"/>
    <w:rsid w:val="00414E40"/>
    <w:rsid w:val="00415A8D"/>
    <w:rsid w:val="00417D76"/>
    <w:rsid w:val="0042018E"/>
    <w:rsid w:val="004206A3"/>
    <w:rsid w:val="004209F6"/>
    <w:rsid w:val="004215D6"/>
    <w:rsid w:val="00421906"/>
    <w:rsid w:val="0042211C"/>
    <w:rsid w:val="00423EAD"/>
    <w:rsid w:val="004243B0"/>
    <w:rsid w:val="00426AC9"/>
    <w:rsid w:val="00427385"/>
    <w:rsid w:val="004275FF"/>
    <w:rsid w:val="00427EB5"/>
    <w:rsid w:val="00430328"/>
    <w:rsid w:val="00430EEC"/>
    <w:rsid w:val="0043153A"/>
    <w:rsid w:val="00432683"/>
    <w:rsid w:val="004330E5"/>
    <w:rsid w:val="00433289"/>
    <w:rsid w:val="00435F07"/>
    <w:rsid w:val="00436564"/>
    <w:rsid w:val="00436A21"/>
    <w:rsid w:val="00436E3E"/>
    <w:rsid w:val="004375F8"/>
    <w:rsid w:val="00437D03"/>
    <w:rsid w:val="00441119"/>
    <w:rsid w:val="0044158A"/>
    <w:rsid w:val="004417DB"/>
    <w:rsid w:val="00441F80"/>
    <w:rsid w:val="00442220"/>
    <w:rsid w:val="00443CF9"/>
    <w:rsid w:val="0044420B"/>
    <w:rsid w:val="004457E7"/>
    <w:rsid w:val="00445A0C"/>
    <w:rsid w:val="00450331"/>
    <w:rsid w:val="004509AC"/>
    <w:rsid w:val="004515DD"/>
    <w:rsid w:val="00451E63"/>
    <w:rsid w:val="004521A2"/>
    <w:rsid w:val="00452F06"/>
    <w:rsid w:val="004549D7"/>
    <w:rsid w:val="00455A87"/>
    <w:rsid w:val="00455B1D"/>
    <w:rsid w:val="00456994"/>
    <w:rsid w:val="004609F7"/>
    <w:rsid w:val="00460DC6"/>
    <w:rsid w:val="00461AEF"/>
    <w:rsid w:val="0046229F"/>
    <w:rsid w:val="004627CE"/>
    <w:rsid w:val="00462835"/>
    <w:rsid w:val="00463F64"/>
    <w:rsid w:val="00464385"/>
    <w:rsid w:val="0046490A"/>
    <w:rsid w:val="00466837"/>
    <w:rsid w:val="00467072"/>
    <w:rsid w:val="00467DC2"/>
    <w:rsid w:val="00471294"/>
    <w:rsid w:val="00471746"/>
    <w:rsid w:val="00471893"/>
    <w:rsid w:val="00471A20"/>
    <w:rsid w:val="00472456"/>
    <w:rsid w:val="00472681"/>
    <w:rsid w:val="00473B41"/>
    <w:rsid w:val="00475992"/>
    <w:rsid w:val="00476332"/>
    <w:rsid w:val="004768D1"/>
    <w:rsid w:val="00477D3A"/>
    <w:rsid w:val="00480438"/>
    <w:rsid w:val="00481D3D"/>
    <w:rsid w:val="004828B1"/>
    <w:rsid w:val="004844C8"/>
    <w:rsid w:val="0048461A"/>
    <w:rsid w:val="00484717"/>
    <w:rsid w:val="004855A2"/>
    <w:rsid w:val="00485B4F"/>
    <w:rsid w:val="0048687F"/>
    <w:rsid w:val="00487156"/>
    <w:rsid w:val="004958B2"/>
    <w:rsid w:val="00495C94"/>
    <w:rsid w:val="00495EF4"/>
    <w:rsid w:val="0049645B"/>
    <w:rsid w:val="00496B31"/>
    <w:rsid w:val="004A11D5"/>
    <w:rsid w:val="004A204A"/>
    <w:rsid w:val="004A3577"/>
    <w:rsid w:val="004A379E"/>
    <w:rsid w:val="004A45FD"/>
    <w:rsid w:val="004A5002"/>
    <w:rsid w:val="004A50AD"/>
    <w:rsid w:val="004A5773"/>
    <w:rsid w:val="004A5BED"/>
    <w:rsid w:val="004A6131"/>
    <w:rsid w:val="004A6577"/>
    <w:rsid w:val="004A701E"/>
    <w:rsid w:val="004A7067"/>
    <w:rsid w:val="004A7586"/>
    <w:rsid w:val="004A775D"/>
    <w:rsid w:val="004A776F"/>
    <w:rsid w:val="004A7DFB"/>
    <w:rsid w:val="004A7FDA"/>
    <w:rsid w:val="004B0AA8"/>
    <w:rsid w:val="004B250C"/>
    <w:rsid w:val="004B2A79"/>
    <w:rsid w:val="004B388C"/>
    <w:rsid w:val="004B400A"/>
    <w:rsid w:val="004B45BC"/>
    <w:rsid w:val="004B4B55"/>
    <w:rsid w:val="004B5ECC"/>
    <w:rsid w:val="004B7548"/>
    <w:rsid w:val="004B76DB"/>
    <w:rsid w:val="004B7C85"/>
    <w:rsid w:val="004C0A4C"/>
    <w:rsid w:val="004C148D"/>
    <w:rsid w:val="004C162D"/>
    <w:rsid w:val="004C18B0"/>
    <w:rsid w:val="004C1D3B"/>
    <w:rsid w:val="004C1ED5"/>
    <w:rsid w:val="004C240C"/>
    <w:rsid w:val="004C4A5E"/>
    <w:rsid w:val="004C4B45"/>
    <w:rsid w:val="004C55E3"/>
    <w:rsid w:val="004C6BBA"/>
    <w:rsid w:val="004C7401"/>
    <w:rsid w:val="004C7A4F"/>
    <w:rsid w:val="004D0DB7"/>
    <w:rsid w:val="004D2724"/>
    <w:rsid w:val="004D3784"/>
    <w:rsid w:val="004D42B0"/>
    <w:rsid w:val="004D4376"/>
    <w:rsid w:val="004E1AC1"/>
    <w:rsid w:val="004E3112"/>
    <w:rsid w:val="004E3EAC"/>
    <w:rsid w:val="004E4025"/>
    <w:rsid w:val="004E49F8"/>
    <w:rsid w:val="004E6408"/>
    <w:rsid w:val="004F040D"/>
    <w:rsid w:val="004F276C"/>
    <w:rsid w:val="004F3028"/>
    <w:rsid w:val="004F378E"/>
    <w:rsid w:val="004F44F7"/>
    <w:rsid w:val="004F4B55"/>
    <w:rsid w:val="004F577C"/>
    <w:rsid w:val="004F7723"/>
    <w:rsid w:val="004F7729"/>
    <w:rsid w:val="005003C6"/>
    <w:rsid w:val="0050157D"/>
    <w:rsid w:val="00501AD7"/>
    <w:rsid w:val="00501E08"/>
    <w:rsid w:val="00501FB3"/>
    <w:rsid w:val="00502075"/>
    <w:rsid w:val="00502457"/>
    <w:rsid w:val="00504054"/>
    <w:rsid w:val="00506144"/>
    <w:rsid w:val="00506750"/>
    <w:rsid w:val="00506FED"/>
    <w:rsid w:val="00507378"/>
    <w:rsid w:val="00507E73"/>
    <w:rsid w:val="005104AE"/>
    <w:rsid w:val="00512899"/>
    <w:rsid w:val="00513E04"/>
    <w:rsid w:val="00514760"/>
    <w:rsid w:val="005152F2"/>
    <w:rsid w:val="00515E2B"/>
    <w:rsid w:val="00516D8D"/>
    <w:rsid w:val="00521810"/>
    <w:rsid w:val="005223D6"/>
    <w:rsid w:val="00522461"/>
    <w:rsid w:val="00522A3D"/>
    <w:rsid w:val="005254A2"/>
    <w:rsid w:val="00525EFC"/>
    <w:rsid w:val="005266C8"/>
    <w:rsid w:val="005273EC"/>
    <w:rsid w:val="005279CA"/>
    <w:rsid w:val="00531842"/>
    <w:rsid w:val="00531FC2"/>
    <w:rsid w:val="00532C76"/>
    <w:rsid w:val="00532E75"/>
    <w:rsid w:val="0053355A"/>
    <w:rsid w:val="00533E0A"/>
    <w:rsid w:val="0053445E"/>
    <w:rsid w:val="00534500"/>
    <w:rsid w:val="0053486C"/>
    <w:rsid w:val="005356F3"/>
    <w:rsid w:val="00536A13"/>
    <w:rsid w:val="00536B20"/>
    <w:rsid w:val="00536BE3"/>
    <w:rsid w:val="00536FD2"/>
    <w:rsid w:val="00537805"/>
    <w:rsid w:val="00537EEA"/>
    <w:rsid w:val="0054045A"/>
    <w:rsid w:val="00540616"/>
    <w:rsid w:val="005411F5"/>
    <w:rsid w:val="00541258"/>
    <w:rsid w:val="0054355D"/>
    <w:rsid w:val="0054407D"/>
    <w:rsid w:val="00546A4A"/>
    <w:rsid w:val="00546DA8"/>
    <w:rsid w:val="00547563"/>
    <w:rsid w:val="00550BF9"/>
    <w:rsid w:val="00552EFD"/>
    <w:rsid w:val="00553A0F"/>
    <w:rsid w:val="00553FF8"/>
    <w:rsid w:val="005551C4"/>
    <w:rsid w:val="00555CCB"/>
    <w:rsid w:val="0055606C"/>
    <w:rsid w:val="00556D08"/>
    <w:rsid w:val="0055742F"/>
    <w:rsid w:val="00557F31"/>
    <w:rsid w:val="0056012D"/>
    <w:rsid w:val="005601F5"/>
    <w:rsid w:val="00562323"/>
    <w:rsid w:val="005624FA"/>
    <w:rsid w:val="005625C1"/>
    <w:rsid w:val="00563FD2"/>
    <w:rsid w:val="0056403F"/>
    <w:rsid w:val="00564A86"/>
    <w:rsid w:val="005655E1"/>
    <w:rsid w:val="005663C3"/>
    <w:rsid w:val="00566F07"/>
    <w:rsid w:val="0056758B"/>
    <w:rsid w:val="005678C2"/>
    <w:rsid w:val="00571B20"/>
    <w:rsid w:val="00571DA8"/>
    <w:rsid w:val="00572866"/>
    <w:rsid w:val="00573959"/>
    <w:rsid w:val="005740F7"/>
    <w:rsid w:val="005753E9"/>
    <w:rsid w:val="005754D1"/>
    <w:rsid w:val="00577695"/>
    <w:rsid w:val="005778D4"/>
    <w:rsid w:val="0057797F"/>
    <w:rsid w:val="00580621"/>
    <w:rsid w:val="00580B37"/>
    <w:rsid w:val="00581138"/>
    <w:rsid w:val="00583FC1"/>
    <w:rsid w:val="00584CC1"/>
    <w:rsid w:val="005853B2"/>
    <w:rsid w:val="00585D09"/>
    <w:rsid w:val="0058625B"/>
    <w:rsid w:val="00586619"/>
    <w:rsid w:val="00587C3C"/>
    <w:rsid w:val="00587ED3"/>
    <w:rsid w:val="0059292E"/>
    <w:rsid w:val="0059315D"/>
    <w:rsid w:val="0059388F"/>
    <w:rsid w:val="0059474D"/>
    <w:rsid w:val="005951B5"/>
    <w:rsid w:val="0059530C"/>
    <w:rsid w:val="00595899"/>
    <w:rsid w:val="00596348"/>
    <w:rsid w:val="00597666"/>
    <w:rsid w:val="005976DB"/>
    <w:rsid w:val="00597EF4"/>
    <w:rsid w:val="005A1E5A"/>
    <w:rsid w:val="005A209D"/>
    <w:rsid w:val="005A2BF3"/>
    <w:rsid w:val="005A3160"/>
    <w:rsid w:val="005A39FA"/>
    <w:rsid w:val="005A47AB"/>
    <w:rsid w:val="005A748D"/>
    <w:rsid w:val="005B0472"/>
    <w:rsid w:val="005B14CD"/>
    <w:rsid w:val="005B3562"/>
    <w:rsid w:val="005B664B"/>
    <w:rsid w:val="005B76B1"/>
    <w:rsid w:val="005C0D13"/>
    <w:rsid w:val="005C0D96"/>
    <w:rsid w:val="005C0EE7"/>
    <w:rsid w:val="005C1BBB"/>
    <w:rsid w:val="005C2129"/>
    <w:rsid w:val="005C3E3E"/>
    <w:rsid w:val="005C59DF"/>
    <w:rsid w:val="005C6237"/>
    <w:rsid w:val="005C721F"/>
    <w:rsid w:val="005C72AA"/>
    <w:rsid w:val="005D0A6A"/>
    <w:rsid w:val="005D0A6F"/>
    <w:rsid w:val="005D10E3"/>
    <w:rsid w:val="005D259A"/>
    <w:rsid w:val="005D2FA7"/>
    <w:rsid w:val="005D3656"/>
    <w:rsid w:val="005D3A10"/>
    <w:rsid w:val="005D3A2D"/>
    <w:rsid w:val="005D49EF"/>
    <w:rsid w:val="005D4BE1"/>
    <w:rsid w:val="005D4F0A"/>
    <w:rsid w:val="005D69DF"/>
    <w:rsid w:val="005E0180"/>
    <w:rsid w:val="005E2839"/>
    <w:rsid w:val="005E2B47"/>
    <w:rsid w:val="005E4A7B"/>
    <w:rsid w:val="005E515C"/>
    <w:rsid w:val="005E6C94"/>
    <w:rsid w:val="005E6D15"/>
    <w:rsid w:val="005F0582"/>
    <w:rsid w:val="005F0C88"/>
    <w:rsid w:val="005F0FAD"/>
    <w:rsid w:val="005F1076"/>
    <w:rsid w:val="005F3E0D"/>
    <w:rsid w:val="005F4234"/>
    <w:rsid w:val="005F44F0"/>
    <w:rsid w:val="005F48D6"/>
    <w:rsid w:val="005F7414"/>
    <w:rsid w:val="005F78C2"/>
    <w:rsid w:val="00600D7E"/>
    <w:rsid w:val="0060252D"/>
    <w:rsid w:val="006025B9"/>
    <w:rsid w:val="00603B3A"/>
    <w:rsid w:val="00603DE4"/>
    <w:rsid w:val="0060437C"/>
    <w:rsid w:val="00604462"/>
    <w:rsid w:val="006044C9"/>
    <w:rsid w:val="006044D5"/>
    <w:rsid w:val="006046C3"/>
    <w:rsid w:val="006050FC"/>
    <w:rsid w:val="006071C0"/>
    <w:rsid w:val="006076DD"/>
    <w:rsid w:val="0061094D"/>
    <w:rsid w:val="00610C5B"/>
    <w:rsid w:val="00611661"/>
    <w:rsid w:val="006120CC"/>
    <w:rsid w:val="00612267"/>
    <w:rsid w:val="00612E3C"/>
    <w:rsid w:val="006134DB"/>
    <w:rsid w:val="00613C7D"/>
    <w:rsid w:val="006140AB"/>
    <w:rsid w:val="00614831"/>
    <w:rsid w:val="00621875"/>
    <w:rsid w:val="006230B1"/>
    <w:rsid w:val="0062522F"/>
    <w:rsid w:val="00630940"/>
    <w:rsid w:val="00631023"/>
    <w:rsid w:val="0063124C"/>
    <w:rsid w:val="00631A1C"/>
    <w:rsid w:val="0063217D"/>
    <w:rsid w:val="00633487"/>
    <w:rsid w:val="00633B32"/>
    <w:rsid w:val="0063456D"/>
    <w:rsid w:val="00635138"/>
    <w:rsid w:val="00635333"/>
    <w:rsid w:val="00635367"/>
    <w:rsid w:val="00635428"/>
    <w:rsid w:val="00635C18"/>
    <w:rsid w:val="00636D5C"/>
    <w:rsid w:val="006401BC"/>
    <w:rsid w:val="00641032"/>
    <w:rsid w:val="00641762"/>
    <w:rsid w:val="00641E0C"/>
    <w:rsid w:val="00642837"/>
    <w:rsid w:val="00645405"/>
    <w:rsid w:val="0064769A"/>
    <w:rsid w:val="006508D6"/>
    <w:rsid w:val="00650F78"/>
    <w:rsid w:val="006511CB"/>
    <w:rsid w:val="00654342"/>
    <w:rsid w:val="00654543"/>
    <w:rsid w:val="006545C5"/>
    <w:rsid w:val="00657095"/>
    <w:rsid w:val="00657105"/>
    <w:rsid w:val="006601F3"/>
    <w:rsid w:val="00660787"/>
    <w:rsid w:val="00660A16"/>
    <w:rsid w:val="00660A3C"/>
    <w:rsid w:val="00663B2F"/>
    <w:rsid w:val="00664026"/>
    <w:rsid w:val="006640B3"/>
    <w:rsid w:val="00664566"/>
    <w:rsid w:val="00665762"/>
    <w:rsid w:val="0066733E"/>
    <w:rsid w:val="0066757C"/>
    <w:rsid w:val="006675BC"/>
    <w:rsid w:val="00667B91"/>
    <w:rsid w:val="00667D8C"/>
    <w:rsid w:val="00667D9E"/>
    <w:rsid w:val="00667DAE"/>
    <w:rsid w:val="006713E6"/>
    <w:rsid w:val="0067574E"/>
    <w:rsid w:val="006758B2"/>
    <w:rsid w:val="00675EB6"/>
    <w:rsid w:val="006772F1"/>
    <w:rsid w:val="006776FD"/>
    <w:rsid w:val="00677E08"/>
    <w:rsid w:val="0068095D"/>
    <w:rsid w:val="0068102F"/>
    <w:rsid w:val="00682015"/>
    <w:rsid w:val="00682C25"/>
    <w:rsid w:val="00683167"/>
    <w:rsid w:val="006831C8"/>
    <w:rsid w:val="00683410"/>
    <w:rsid w:val="006846CB"/>
    <w:rsid w:val="0068527A"/>
    <w:rsid w:val="00685615"/>
    <w:rsid w:val="00685CFD"/>
    <w:rsid w:val="00685EED"/>
    <w:rsid w:val="006866AF"/>
    <w:rsid w:val="00686761"/>
    <w:rsid w:val="00687631"/>
    <w:rsid w:val="006876D2"/>
    <w:rsid w:val="00687E79"/>
    <w:rsid w:val="006901DF"/>
    <w:rsid w:val="00690636"/>
    <w:rsid w:val="00690696"/>
    <w:rsid w:val="00692014"/>
    <w:rsid w:val="00694A74"/>
    <w:rsid w:val="00694DF8"/>
    <w:rsid w:val="00694EF2"/>
    <w:rsid w:val="00695DE4"/>
    <w:rsid w:val="00697023"/>
    <w:rsid w:val="006970B7"/>
    <w:rsid w:val="00697470"/>
    <w:rsid w:val="006A0120"/>
    <w:rsid w:val="006A05A0"/>
    <w:rsid w:val="006A1223"/>
    <w:rsid w:val="006A152F"/>
    <w:rsid w:val="006A1F29"/>
    <w:rsid w:val="006A297A"/>
    <w:rsid w:val="006A2D91"/>
    <w:rsid w:val="006A301C"/>
    <w:rsid w:val="006A3BB0"/>
    <w:rsid w:val="006A632A"/>
    <w:rsid w:val="006A69FA"/>
    <w:rsid w:val="006A6DB8"/>
    <w:rsid w:val="006B09BB"/>
    <w:rsid w:val="006B10AD"/>
    <w:rsid w:val="006B1A37"/>
    <w:rsid w:val="006B2C1C"/>
    <w:rsid w:val="006B2DF7"/>
    <w:rsid w:val="006B335E"/>
    <w:rsid w:val="006B48F9"/>
    <w:rsid w:val="006B5560"/>
    <w:rsid w:val="006B7A8E"/>
    <w:rsid w:val="006B7E9A"/>
    <w:rsid w:val="006C0040"/>
    <w:rsid w:val="006C113B"/>
    <w:rsid w:val="006C2906"/>
    <w:rsid w:val="006C3A3F"/>
    <w:rsid w:val="006C5EEF"/>
    <w:rsid w:val="006C6F6E"/>
    <w:rsid w:val="006C7729"/>
    <w:rsid w:val="006C7A56"/>
    <w:rsid w:val="006D0793"/>
    <w:rsid w:val="006D0980"/>
    <w:rsid w:val="006D17DC"/>
    <w:rsid w:val="006D18BD"/>
    <w:rsid w:val="006D2408"/>
    <w:rsid w:val="006D297F"/>
    <w:rsid w:val="006D2D63"/>
    <w:rsid w:val="006D3075"/>
    <w:rsid w:val="006D38B6"/>
    <w:rsid w:val="006D38FC"/>
    <w:rsid w:val="006D3C6A"/>
    <w:rsid w:val="006D3E3A"/>
    <w:rsid w:val="006D5F24"/>
    <w:rsid w:val="006D6766"/>
    <w:rsid w:val="006D697E"/>
    <w:rsid w:val="006D7C6E"/>
    <w:rsid w:val="006E0448"/>
    <w:rsid w:val="006E2A75"/>
    <w:rsid w:val="006E3173"/>
    <w:rsid w:val="006E44D5"/>
    <w:rsid w:val="006E46FC"/>
    <w:rsid w:val="006E4ECE"/>
    <w:rsid w:val="006E4FC9"/>
    <w:rsid w:val="006E551E"/>
    <w:rsid w:val="006E6639"/>
    <w:rsid w:val="006E72DA"/>
    <w:rsid w:val="006F0378"/>
    <w:rsid w:val="006F18D1"/>
    <w:rsid w:val="006F263D"/>
    <w:rsid w:val="006F4A81"/>
    <w:rsid w:val="006F56EE"/>
    <w:rsid w:val="006F633A"/>
    <w:rsid w:val="006F7F99"/>
    <w:rsid w:val="00701010"/>
    <w:rsid w:val="00702D7D"/>
    <w:rsid w:val="00703151"/>
    <w:rsid w:val="00703229"/>
    <w:rsid w:val="0070384E"/>
    <w:rsid w:val="0070590D"/>
    <w:rsid w:val="00707A4F"/>
    <w:rsid w:val="00710BB4"/>
    <w:rsid w:val="00711087"/>
    <w:rsid w:val="0071160D"/>
    <w:rsid w:val="0071168B"/>
    <w:rsid w:val="0071249F"/>
    <w:rsid w:val="007159A7"/>
    <w:rsid w:val="00715ACB"/>
    <w:rsid w:val="00715BEC"/>
    <w:rsid w:val="00716FCB"/>
    <w:rsid w:val="00725678"/>
    <w:rsid w:val="00725F8A"/>
    <w:rsid w:val="0072618B"/>
    <w:rsid w:val="00726237"/>
    <w:rsid w:val="007265FD"/>
    <w:rsid w:val="0073177E"/>
    <w:rsid w:val="00731F01"/>
    <w:rsid w:val="00732622"/>
    <w:rsid w:val="00732CC4"/>
    <w:rsid w:val="00732DF4"/>
    <w:rsid w:val="00733793"/>
    <w:rsid w:val="00734626"/>
    <w:rsid w:val="00734AB9"/>
    <w:rsid w:val="0073774C"/>
    <w:rsid w:val="00740AED"/>
    <w:rsid w:val="00740D7A"/>
    <w:rsid w:val="00740DDA"/>
    <w:rsid w:val="0074145F"/>
    <w:rsid w:val="007428C2"/>
    <w:rsid w:val="00742D51"/>
    <w:rsid w:val="0074318A"/>
    <w:rsid w:val="00743D28"/>
    <w:rsid w:val="00744D2E"/>
    <w:rsid w:val="007453D3"/>
    <w:rsid w:val="0074625C"/>
    <w:rsid w:val="00746873"/>
    <w:rsid w:val="0074691E"/>
    <w:rsid w:val="00750256"/>
    <w:rsid w:val="00752E00"/>
    <w:rsid w:val="007536F5"/>
    <w:rsid w:val="00753E32"/>
    <w:rsid w:val="007545E4"/>
    <w:rsid w:val="00757191"/>
    <w:rsid w:val="00760157"/>
    <w:rsid w:val="00760863"/>
    <w:rsid w:val="0076369E"/>
    <w:rsid w:val="00763BBD"/>
    <w:rsid w:val="00764015"/>
    <w:rsid w:val="0076446B"/>
    <w:rsid w:val="00764A58"/>
    <w:rsid w:val="0076633A"/>
    <w:rsid w:val="007664FA"/>
    <w:rsid w:val="0076663D"/>
    <w:rsid w:val="00766A6D"/>
    <w:rsid w:val="007711B0"/>
    <w:rsid w:val="00771777"/>
    <w:rsid w:val="00773E83"/>
    <w:rsid w:val="007750B9"/>
    <w:rsid w:val="0077653F"/>
    <w:rsid w:val="00780C84"/>
    <w:rsid w:val="007822B5"/>
    <w:rsid w:val="00782716"/>
    <w:rsid w:val="00782BC9"/>
    <w:rsid w:val="00782EC2"/>
    <w:rsid w:val="00783B6E"/>
    <w:rsid w:val="00784552"/>
    <w:rsid w:val="0078479E"/>
    <w:rsid w:val="00784F98"/>
    <w:rsid w:val="00785513"/>
    <w:rsid w:val="00785A12"/>
    <w:rsid w:val="00786F53"/>
    <w:rsid w:val="00787404"/>
    <w:rsid w:val="00787482"/>
    <w:rsid w:val="0078782C"/>
    <w:rsid w:val="007878EC"/>
    <w:rsid w:val="007879EF"/>
    <w:rsid w:val="0079031D"/>
    <w:rsid w:val="0079102E"/>
    <w:rsid w:val="007925E1"/>
    <w:rsid w:val="0079326A"/>
    <w:rsid w:val="007A03DB"/>
    <w:rsid w:val="007A0858"/>
    <w:rsid w:val="007A1A8A"/>
    <w:rsid w:val="007A2DE9"/>
    <w:rsid w:val="007A3C25"/>
    <w:rsid w:val="007A5E5E"/>
    <w:rsid w:val="007A6E75"/>
    <w:rsid w:val="007A7486"/>
    <w:rsid w:val="007B0888"/>
    <w:rsid w:val="007B0C33"/>
    <w:rsid w:val="007B1370"/>
    <w:rsid w:val="007B1681"/>
    <w:rsid w:val="007B178B"/>
    <w:rsid w:val="007B19FC"/>
    <w:rsid w:val="007B2047"/>
    <w:rsid w:val="007B22A8"/>
    <w:rsid w:val="007B3EE1"/>
    <w:rsid w:val="007B5C76"/>
    <w:rsid w:val="007C13ED"/>
    <w:rsid w:val="007C155C"/>
    <w:rsid w:val="007C1F24"/>
    <w:rsid w:val="007C2860"/>
    <w:rsid w:val="007C2A1D"/>
    <w:rsid w:val="007C30DD"/>
    <w:rsid w:val="007C37FD"/>
    <w:rsid w:val="007C3D37"/>
    <w:rsid w:val="007C3FAD"/>
    <w:rsid w:val="007C5158"/>
    <w:rsid w:val="007C5E20"/>
    <w:rsid w:val="007C60F8"/>
    <w:rsid w:val="007C637E"/>
    <w:rsid w:val="007C71B4"/>
    <w:rsid w:val="007C77A2"/>
    <w:rsid w:val="007C788F"/>
    <w:rsid w:val="007C78ED"/>
    <w:rsid w:val="007C7939"/>
    <w:rsid w:val="007D08B0"/>
    <w:rsid w:val="007D14E5"/>
    <w:rsid w:val="007D3018"/>
    <w:rsid w:val="007D3190"/>
    <w:rsid w:val="007D3BBC"/>
    <w:rsid w:val="007D5BD8"/>
    <w:rsid w:val="007D66CF"/>
    <w:rsid w:val="007E02CE"/>
    <w:rsid w:val="007E104C"/>
    <w:rsid w:val="007E1A1B"/>
    <w:rsid w:val="007E1BDD"/>
    <w:rsid w:val="007E1CFD"/>
    <w:rsid w:val="007E2F5E"/>
    <w:rsid w:val="007E388F"/>
    <w:rsid w:val="007E3DD1"/>
    <w:rsid w:val="007E414E"/>
    <w:rsid w:val="007E4177"/>
    <w:rsid w:val="007E4A07"/>
    <w:rsid w:val="007E4C3C"/>
    <w:rsid w:val="007E588C"/>
    <w:rsid w:val="007F002F"/>
    <w:rsid w:val="007F1D28"/>
    <w:rsid w:val="007F2568"/>
    <w:rsid w:val="007F4227"/>
    <w:rsid w:val="007F48B8"/>
    <w:rsid w:val="007F4960"/>
    <w:rsid w:val="007F4B7D"/>
    <w:rsid w:val="007F55A1"/>
    <w:rsid w:val="007F60E2"/>
    <w:rsid w:val="007F61B9"/>
    <w:rsid w:val="007F6A6B"/>
    <w:rsid w:val="007F7462"/>
    <w:rsid w:val="007F7821"/>
    <w:rsid w:val="00800E7F"/>
    <w:rsid w:val="00801505"/>
    <w:rsid w:val="00801600"/>
    <w:rsid w:val="008019FB"/>
    <w:rsid w:val="00801DA3"/>
    <w:rsid w:val="008030F2"/>
    <w:rsid w:val="00803D32"/>
    <w:rsid w:val="008044FC"/>
    <w:rsid w:val="00804772"/>
    <w:rsid w:val="00804B0B"/>
    <w:rsid w:val="00804C00"/>
    <w:rsid w:val="008056B0"/>
    <w:rsid w:val="0080740B"/>
    <w:rsid w:val="00807B06"/>
    <w:rsid w:val="0081119F"/>
    <w:rsid w:val="00812F20"/>
    <w:rsid w:val="00814486"/>
    <w:rsid w:val="0081555B"/>
    <w:rsid w:val="00815C0A"/>
    <w:rsid w:val="008164A4"/>
    <w:rsid w:val="008175D7"/>
    <w:rsid w:val="008200E3"/>
    <w:rsid w:val="0082088A"/>
    <w:rsid w:val="0082184A"/>
    <w:rsid w:val="00821E89"/>
    <w:rsid w:val="00821F0A"/>
    <w:rsid w:val="00823324"/>
    <w:rsid w:val="0082497B"/>
    <w:rsid w:val="008251E3"/>
    <w:rsid w:val="00826FD3"/>
    <w:rsid w:val="00827EBF"/>
    <w:rsid w:val="00827F9A"/>
    <w:rsid w:val="00830CB4"/>
    <w:rsid w:val="00832A6B"/>
    <w:rsid w:val="00832FB3"/>
    <w:rsid w:val="00833444"/>
    <w:rsid w:val="008352BE"/>
    <w:rsid w:val="0083628E"/>
    <w:rsid w:val="008366CB"/>
    <w:rsid w:val="00836BD4"/>
    <w:rsid w:val="00837D77"/>
    <w:rsid w:val="0084286E"/>
    <w:rsid w:val="00842EA2"/>
    <w:rsid w:val="0084306E"/>
    <w:rsid w:val="00843091"/>
    <w:rsid w:val="0084350F"/>
    <w:rsid w:val="0084461C"/>
    <w:rsid w:val="008448D8"/>
    <w:rsid w:val="008456A0"/>
    <w:rsid w:val="008456B6"/>
    <w:rsid w:val="00846435"/>
    <w:rsid w:val="0084645B"/>
    <w:rsid w:val="008465FA"/>
    <w:rsid w:val="00850A20"/>
    <w:rsid w:val="00850CAC"/>
    <w:rsid w:val="0085113F"/>
    <w:rsid w:val="0085151B"/>
    <w:rsid w:val="00851F9E"/>
    <w:rsid w:val="00852063"/>
    <w:rsid w:val="008532B1"/>
    <w:rsid w:val="00854CA1"/>
    <w:rsid w:val="00854E57"/>
    <w:rsid w:val="0085666E"/>
    <w:rsid w:val="00856776"/>
    <w:rsid w:val="00856E90"/>
    <w:rsid w:val="008571C8"/>
    <w:rsid w:val="00857BE5"/>
    <w:rsid w:val="00860534"/>
    <w:rsid w:val="008605FC"/>
    <w:rsid w:val="00860E87"/>
    <w:rsid w:val="00861B3C"/>
    <w:rsid w:val="00861EE5"/>
    <w:rsid w:val="00863E97"/>
    <w:rsid w:val="00864A83"/>
    <w:rsid w:val="00864E1A"/>
    <w:rsid w:val="0086525A"/>
    <w:rsid w:val="00871B6A"/>
    <w:rsid w:val="008732F0"/>
    <w:rsid w:val="008738C2"/>
    <w:rsid w:val="00874142"/>
    <w:rsid w:val="00875B3E"/>
    <w:rsid w:val="00877A2C"/>
    <w:rsid w:val="00877B86"/>
    <w:rsid w:val="008811D2"/>
    <w:rsid w:val="00881576"/>
    <w:rsid w:val="008821F7"/>
    <w:rsid w:val="00883884"/>
    <w:rsid w:val="00884385"/>
    <w:rsid w:val="00884E78"/>
    <w:rsid w:val="00885202"/>
    <w:rsid w:val="00885A0A"/>
    <w:rsid w:val="00886316"/>
    <w:rsid w:val="0088660C"/>
    <w:rsid w:val="00887106"/>
    <w:rsid w:val="00887961"/>
    <w:rsid w:val="0089111B"/>
    <w:rsid w:val="0089208F"/>
    <w:rsid w:val="008942E9"/>
    <w:rsid w:val="008949F6"/>
    <w:rsid w:val="00895D2E"/>
    <w:rsid w:val="008A0558"/>
    <w:rsid w:val="008A05C5"/>
    <w:rsid w:val="008A0F25"/>
    <w:rsid w:val="008A2033"/>
    <w:rsid w:val="008A2134"/>
    <w:rsid w:val="008A3FF2"/>
    <w:rsid w:val="008A49F8"/>
    <w:rsid w:val="008A5153"/>
    <w:rsid w:val="008A5A1C"/>
    <w:rsid w:val="008A6651"/>
    <w:rsid w:val="008A7E88"/>
    <w:rsid w:val="008B141E"/>
    <w:rsid w:val="008B47F6"/>
    <w:rsid w:val="008B53DC"/>
    <w:rsid w:val="008B580B"/>
    <w:rsid w:val="008B6085"/>
    <w:rsid w:val="008B61ED"/>
    <w:rsid w:val="008B67C7"/>
    <w:rsid w:val="008C15D3"/>
    <w:rsid w:val="008C173D"/>
    <w:rsid w:val="008C23EA"/>
    <w:rsid w:val="008C29CE"/>
    <w:rsid w:val="008C3CC3"/>
    <w:rsid w:val="008C3FB2"/>
    <w:rsid w:val="008C4888"/>
    <w:rsid w:val="008C4BA1"/>
    <w:rsid w:val="008C5646"/>
    <w:rsid w:val="008C5C52"/>
    <w:rsid w:val="008C64D8"/>
    <w:rsid w:val="008C68A0"/>
    <w:rsid w:val="008C7196"/>
    <w:rsid w:val="008C7903"/>
    <w:rsid w:val="008D0CDE"/>
    <w:rsid w:val="008D1A36"/>
    <w:rsid w:val="008D1FB9"/>
    <w:rsid w:val="008D4408"/>
    <w:rsid w:val="008D4DBC"/>
    <w:rsid w:val="008D6977"/>
    <w:rsid w:val="008D6A9C"/>
    <w:rsid w:val="008D7ACE"/>
    <w:rsid w:val="008E0B45"/>
    <w:rsid w:val="008E2534"/>
    <w:rsid w:val="008E4F6E"/>
    <w:rsid w:val="008E5E02"/>
    <w:rsid w:val="008E6499"/>
    <w:rsid w:val="008E6EC1"/>
    <w:rsid w:val="008E6EC6"/>
    <w:rsid w:val="008E7698"/>
    <w:rsid w:val="008F0024"/>
    <w:rsid w:val="008F0EF3"/>
    <w:rsid w:val="008F2A05"/>
    <w:rsid w:val="008F3B0C"/>
    <w:rsid w:val="008F43A6"/>
    <w:rsid w:val="008F48B4"/>
    <w:rsid w:val="008F5997"/>
    <w:rsid w:val="008F6538"/>
    <w:rsid w:val="008F70A9"/>
    <w:rsid w:val="008F73AD"/>
    <w:rsid w:val="00900B05"/>
    <w:rsid w:val="009037AB"/>
    <w:rsid w:val="00904DCB"/>
    <w:rsid w:val="00905167"/>
    <w:rsid w:val="009054B5"/>
    <w:rsid w:val="00907582"/>
    <w:rsid w:val="00911029"/>
    <w:rsid w:val="009110A1"/>
    <w:rsid w:val="0091229E"/>
    <w:rsid w:val="009128DF"/>
    <w:rsid w:val="00912BAB"/>
    <w:rsid w:val="00912C0D"/>
    <w:rsid w:val="00912E62"/>
    <w:rsid w:val="0091604D"/>
    <w:rsid w:val="0091727E"/>
    <w:rsid w:val="00917952"/>
    <w:rsid w:val="00917970"/>
    <w:rsid w:val="00917BC5"/>
    <w:rsid w:val="00921263"/>
    <w:rsid w:val="009224DD"/>
    <w:rsid w:val="009229DA"/>
    <w:rsid w:val="00923822"/>
    <w:rsid w:val="0092456E"/>
    <w:rsid w:val="009267E9"/>
    <w:rsid w:val="009267FF"/>
    <w:rsid w:val="00926912"/>
    <w:rsid w:val="00926A6B"/>
    <w:rsid w:val="00927150"/>
    <w:rsid w:val="00927D9E"/>
    <w:rsid w:val="00931B44"/>
    <w:rsid w:val="009339DF"/>
    <w:rsid w:val="00933CEF"/>
    <w:rsid w:val="0093557A"/>
    <w:rsid w:val="00935EF5"/>
    <w:rsid w:val="0093786B"/>
    <w:rsid w:val="009379ED"/>
    <w:rsid w:val="00937BFE"/>
    <w:rsid w:val="0094004F"/>
    <w:rsid w:val="00940C6E"/>
    <w:rsid w:val="00941D67"/>
    <w:rsid w:val="00941E50"/>
    <w:rsid w:val="00942C02"/>
    <w:rsid w:val="00943762"/>
    <w:rsid w:val="00943AFC"/>
    <w:rsid w:val="00943B72"/>
    <w:rsid w:val="00944134"/>
    <w:rsid w:val="009446B3"/>
    <w:rsid w:val="00944963"/>
    <w:rsid w:val="00944973"/>
    <w:rsid w:val="00945605"/>
    <w:rsid w:val="009471EF"/>
    <w:rsid w:val="00950025"/>
    <w:rsid w:val="009504FB"/>
    <w:rsid w:val="00950F9F"/>
    <w:rsid w:val="00952491"/>
    <w:rsid w:val="00953616"/>
    <w:rsid w:val="00954836"/>
    <w:rsid w:val="00957508"/>
    <w:rsid w:val="009606DC"/>
    <w:rsid w:val="00963646"/>
    <w:rsid w:val="00963E2B"/>
    <w:rsid w:val="009658AC"/>
    <w:rsid w:val="00965DAF"/>
    <w:rsid w:val="00966AC1"/>
    <w:rsid w:val="00967954"/>
    <w:rsid w:val="00970905"/>
    <w:rsid w:val="00970BA1"/>
    <w:rsid w:val="00970F3A"/>
    <w:rsid w:val="00971619"/>
    <w:rsid w:val="009716D9"/>
    <w:rsid w:val="00972F3E"/>
    <w:rsid w:val="00973422"/>
    <w:rsid w:val="00973962"/>
    <w:rsid w:val="00974BB3"/>
    <w:rsid w:val="0097539C"/>
    <w:rsid w:val="009753B0"/>
    <w:rsid w:val="0097600B"/>
    <w:rsid w:val="00976FA4"/>
    <w:rsid w:val="00977A5E"/>
    <w:rsid w:val="00980A46"/>
    <w:rsid w:val="00981A6F"/>
    <w:rsid w:val="00983600"/>
    <w:rsid w:val="00983D4B"/>
    <w:rsid w:val="00984A50"/>
    <w:rsid w:val="00984A9D"/>
    <w:rsid w:val="00985145"/>
    <w:rsid w:val="00985B80"/>
    <w:rsid w:val="0098664E"/>
    <w:rsid w:val="00987979"/>
    <w:rsid w:val="009908E2"/>
    <w:rsid w:val="00990F5B"/>
    <w:rsid w:val="009915A8"/>
    <w:rsid w:val="00991D43"/>
    <w:rsid w:val="0099584D"/>
    <w:rsid w:val="00995985"/>
    <w:rsid w:val="009973F1"/>
    <w:rsid w:val="009A00FD"/>
    <w:rsid w:val="009A0547"/>
    <w:rsid w:val="009A0C3D"/>
    <w:rsid w:val="009A0E27"/>
    <w:rsid w:val="009A149B"/>
    <w:rsid w:val="009A1987"/>
    <w:rsid w:val="009A2019"/>
    <w:rsid w:val="009A2B71"/>
    <w:rsid w:val="009A2DB8"/>
    <w:rsid w:val="009A30FF"/>
    <w:rsid w:val="009A3283"/>
    <w:rsid w:val="009A4080"/>
    <w:rsid w:val="009A476D"/>
    <w:rsid w:val="009A5015"/>
    <w:rsid w:val="009A5696"/>
    <w:rsid w:val="009A6E97"/>
    <w:rsid w:val="009B27D6"/>
    <w:rsid w:val="009B4047"/>
    <w:rsid w:val="009B5BBE"/>
    <w:rsid w:val="009B6484"/>
    <w:rsid w:val="009B708E"/>
    <w:rsid w:val="009C08CF"/>
    <w:rsid w:val="009C1905"/>
    <w:rsid w:val="009C1EA8"/>
    <w:rsid w:val="009C1FFA"/>
    <w:rsid w:val="009C2974"/>
    <w:rsid w:val="009C2CF4"/>
    <w:rsid w:val="009C30DC"/>
    <w:rsid w:val="009C417E"/>
    <w:rsid w:val="009C4EE0"/>
    <w:rsid w:val="009C5341"/>
    <w:rsid w:val="009C64C2"/>
    <w:rsid w:val="009D1855"/>
    <w:rsid w:val="009D19F2"/>
    <w:rsid w:val="009D1E7B"/>
    <w:rsid w:val="009D2D4A"/>
    <w:rsid w:val="009D313A"/>
    <w:rsid w:val="009D3D07"/>
    <w:rsid w:val="009D5B8D"/>
    <w:rsid w:val="009D6272"/>
    <w:rsid w:val="009D64F6"/>
    <w:rsid w:val="009D680C"/>
    <w:rsid w:val="009D771F"/>
    <w:rsid w:val="009D785C"/>
    <w:rsid w:val="009D7884"/>
    <w:rsid w:val="009E0796"/>
    <w:rsid w:val="009E14A5"/>
    <w:rsid w:val="009E1A12"/>
    <w:rsid w:val="009E2579"/>
    <w:rsid w:val="009E27D0"/>
    <w:rsid w:val="009E373F"/>
    <w:rsid w:val="009E3A0E"/>
    <w:rsid w:val="009E4313"/>
    <w:rsid w:val="009E464E"/>
    <w:rsid w:val="009E4BD8"/>
    <w:rsid w:val="009E4FA5"/>
    <w:rsid w:val="009E6CC4"/>
    <w:rsid w:val="009F00BB"/>
    <w:rsid w:val="009F0299"/>
    <w:rsid w:val="009F0F54"/>
    <w:rsid w:val="009F1195"/>
    <w:rsid w:val="009F1908"/>
    <w:rsid w:val="009F1DA8"/>
    <w:rsid w:val="009F27B0"/>
    <w:rsid w:val="009F2E4D"/>
    <w:rsid w:val="009F3FF9"/>
    <w:rsid w:val="009F4B49"/>
    <w:rsid w:val="009F5292"/>
    <w:rsid w:val="009F6C16"/>
    <w:rsid w:val="009F74CA"/>
    <w:rsid w:val="009F78D8"/>
    <w:rsid w:val="009F7FFC"/>
    <w:rsid w:val="00A00380"/>
    <w:rsid w:val="00A01217"/>
    <w:rsid w:val="00A01BF7"/>
    <w:rsid w:val="00A02090"/>
    <w:rsid w:val="00A02B8F"/>
    <w:rsid w:val="00A0321F"/>
    <w:rsid w:val="00A032EC"/>
    <w:rsid w:val="00A040BF"/>
    <w:rsid w:val="00A04972"/>
    <w:rsid w:val="00A06405"/>
    <w:rsid w:val="00A0728E"/>
    <w:rsid w:val="00A0731F"/>
    <w:rsid w:val="00A07626"/>
    <w:rsid w:val="00A0799F"/>
    <w:rsid w:val="00A07BCA"/>
    <w:rsid w:val="00A1090F"/>
    <w:rsid w:val="00A1099F"/>
    <w:rsid w:val="00A11898"/>
    <w:rsid w:val="00A12128"/>
    <w:rsid w:val="00A13FFA"/>
    <w:rsid w:val="00A15176"/>
    <w:rsid w:val="00A15EE3"/>
    <w:rsid w:val="00A15F6D"/>
    <w:rsid w:val="00A16DF4"/>
    <w:rsid w:val="00A2160F"/>
    <w:rsid w:val="00A235B3"/>
    <w:rsid w:val="00A237D5"/>
    <w:rsid w:val="00A25B3A"/>
    <w:rsid w:val="00A25F24"/>
    <w:rsid w:val="00A26158"/>
    <w:rsid w:val="00A26979"/>
    <w:rsid w:val="00A312F1"/>
    <w:rsid w:val="00A31EC0"/>
    <w:rsid w:val="00A323B4"/>
    <w:rsid w:val="00A34F76"/>
    <w:rsid w:val="00A350C1"/>
    <w:rsid w:val="00A35189"/>
    <w:rsid w:val="00A3582D"/>
    <w:rsid w:val="00A358B8"/>
    <w:rsid w:val="00A36E49"/>
    <w:rsid w:val="00A37D1F"/>
    <w:rsid w:val="00A40672"/>
    <w:rsid w:val="00A40C32"/>
    <w:rsid w:val="00A4103E"/>
    <w:rsid w:val="00A41E2C"/>
    <w:rsid w:val="00A43D1B"/>
    <w:rsid w:val="00A4504D"/>
    <w:rsid w:val="00A4527D"/>
    <w:rsid w:val="00A51AEE"/>
    <w:rsid w:val="00A52883"/>
    <w:rsid w:val="00A55673"/>
    <w:rsid w:val="00A55F92"/>
    <w:rsid w:val="00A56EC8"/>
    <w:rsid w:val="00A5766D"/>
    <w:rsid w:val="00A5775F"/>
    <w:rsid w:val="00A60A86"/>
    <w:rsid w:val="00A60DEE"/>
    <w:rsid w:val="00A613C0"/>
    <w:rsid w:val="00A61774"/>
    <w:rsid w:val="00A63239"/>
    <w:rsid w:val="00A639CB"/>
    <w:rsid w:val="00A63A85"/>
    <w:rsid w:val="00A64156"/>
    <w:rsid w:val="00A64C59"/>
    <w:rsid w:val="00A674F6"/>
    <w:rsid w:val="00A700F1"/>
    <w:rsid w:val="00A701F4"/>
    <w:rsid w:val="00A70C90"/>
    <w:rsid w:val="00A72143"/>
    <w:rsid w:val="00A72833"/>
    <w:rsid w:val="00A731CA"/>
    <w:rsid w:val="00A73AD9"/>
    <w:rsid w:val="00A73E78"/>
    <w:rsid w:val="00A7466E"/>
    <w:rsid w:val="00A74787"/>
    <w:rsid w:val="00A7533F"/>
    <w:rsid w:val="00A76272"/>
    <w:rsid w:val="00A769E4"/>
    <w:rsid w:val="00A776C2"/>
    <w:rsid w:val="00A77D2C"/>
    <w:rsid w:val="00A800D0"/>
    <w:rsid w:val="00A80BAD"/>
    <w:rsid w:val="00A815A6"/>
    <w:rsid w:val="00A81B40"/>
    <w:rsid w:val="00A8228C"/>
    <w:rsid w:val="00A8313F"/>
    <w:rsid w:val="00A84737"/>
    <w:rsid w:val="00A87679"/>
    <w:rsid w:val="00A921E8"/>
    <w:rsid w:val="00A921EE"/>
    <w:rsid w:val="00A93E6A"/>
    <w:rsid w:val="00A94562"/>
    <w:rsid w:val="00A95F94"/>
    <w:rsid w:val="00A9797E"/>
    <w:rsid w:val="00AA065D"/>
    <w:rsid w:val="00AA1B6F"/>
    <w:rsid w:val="00AA2B92"/>
    <w:rsid w:val="00AA39FB"/>
    <w:rsid w:val="00AA4AFC"/>
    <w:rsid w:val="00AA6A3A"/>
    <w:rsid w:val="00AA7062"/>
    <w:rsid w:val="00AA7C0A"/>
    <w:rsid w:val="00AA7E5D"/>
    <w:rsid w:val="00AB0043"/>
    <w:rsid w:val="00AB0E20"/>
    <w:rsid w:val="00AB1BB0"/>
    <w:rsid w:val="00AB1F11"/>
    <w:rsid w:val="00AB224F"/>
    <w:rsid w:val="00AB3A1C"/>
    <w:rsid w:val="00AB3B0D"/>
    <w:rsid w:val="00AB46AD"/>
    <w:rsid w:val="00AB51FE"/>
    <w:rsid w:val="00AB5581"/>
    <w:rsid w:val="00AB7A79"/>
    <w:rsid w:val="00AC0836"/>
    <w:rsid w:val="00AC134F"/>
    <w:rsid w:val="00AC20A3"/>
    <w:rsid w:val="00AC3E6C"/>
    <w:rsid w:val="00AC63E3"/>
    <w:rsid w:val="00AD0B0D"/>
    <w:rsid w:val="00AD150D"/>
    <w:rsid w:val="00AD178E"/>
    <w:rsid w:val="00AD2447"/>
    <w:rsid w:val="00AD26BC"/>
    <w:rsid w:val="00AD292A"/>
    <w:rsid w:val="00AD30D2"/>
    <w:rsid w:val="00AD37C4"/>
    <w:rsid w:val="00AD3FAF"/>
    <w:rsid w:val="00AD4D46"/>
    <w:rsid w:val="00AD57DD"/>
    <w:rsid w:val="00AD600F"/>
    <w:rsid w:val="00AD6A65"/>
    <w:rsid w:val="00AD7A84"/>
    <w:rsid w:val="00AD7E3B"/>
    <w:rsid w:val="00AD7FE7"/>
    <w:rsid w:val="00AE0034"/>
    <w:rsid w:val="00AE05E2"/>
    <w:rsid w:val="00AE2CE1"/>
    <w:rsid w:val="00AE4950"/>
    <w:rsid w:val="00AE49F1"/>
    <w:rsid w:val="00AE515E"/>
    <w:rsid w:val="00AE613B"/>
    <w:rsid w:val="00AE66FA"/>
    <w:rsid w:val="00AE6DEA"/>
    <w:rsid w:val="00AE7A3E"/>
    <w:rsid w:val="00AF085A"/>
    <w:rsid w:val="00AF0CF0"/>
    <w:rsid w:val="00AF1586"/>
    <w:rsid w:val="00AF4439"/>
    <w:rsid w:val="00AF5080"/>
    <w:rsid w:val="00AF5265"/>
    <w:rsid w:val="00AF5BA6"/>
    <w:rsid w:val="00AF5D90"/>
    <w:rsid w:val="00AF6B0F"/>
    <w:rsid w:val="00AF756F"/>
    <w:rsid w:val="00B00380"/>
    <w:rsid w:val="00B005CB"/>
    <w:rsid w:val="00B00895"/>
    <w:rsid w:val="00B00B39"/>
    <w:rsid w:val="00B00CE1"/>
    <w:rsid w:val="00B00DA8"/>
    <w:rsid w:val="00B013BA"/>
    <w:rsid w:val="00B01A14"/>
    <w:rsid w:val="00B01A97"/>
    <w:rsid w:val="00B02490"/>
    <w:rsid w:val="00B030E1"/>
    <w:rsid w:val="00B039E4"/>
    <w:rsid w:val="00B07448"/>
    <w:rsid w:val="00B11272"/>
    <w:rsid w:val="00B132D3"/>
    <w:rsid w:val="00B138EA"/>
    <w:rsid w:val="00B14DF4"/>
    <w:rsid w:val="00B16EDA"/>
    <w:rsid w:val="00B16FF9"/>
    <w:rsid w:val="00B1720E"/>
    <w:rsid w:val="00B17D55"/>
    <w:rsid w:val="00B20126"/>
    <w:rsid w:val="00B20CDB"/>
    <w:rsid w:val="00B21414"/>
    <w:rsid w:val="00B21800"/>
    <w:rsid w:val="00B24995"/>
    <w:rsid w:val="00B253D6"/>
    <w:rsid w:val="00B305E8"/>
    <w:rsid w:val="00B31965"/>
    <w:rsid w:val="00B32128"/>
    <w:rsid w:val="00B32705"/>
    <w:rsid w:val="00B32F1C"/>
    <w:rsid w:val="00B33C94"/>
    <w:rsid w:val="00B34361"/>
    <w:rsid w:val="00B34493"/>
    <w:rsid w:val="00B344AE"/>
    <w:rsid w:val="00B34788"/>
    <w:rsid w:val="00B34FA5"/>
    <w:rsid w:val="00B36404"/>
    <w:rsid w:val="00B376E4"/>
    <w:rsid w:val="00B40934"/>
    <w:rsid w:val="00B411B8"/>
    <w:rsid w:val="00B4169B"/>
    <w:rsid w:val="00B41DBC"/>
    <w:rsid w:val="00B42AFE"/>
    <w:rsid w:val="00B42FBE"/>
    <w:rsid w:val="00B43CB3"/>
    <w:rsid w:val="00B4423C"/>
    <w:rsid w:val="00B45C5E"/>
    <w:rsid w:val="00B45CF1"/>
    <w:rsid w:val="00B46A0A"/>
    <w:rsid w:val="00B4770D"/>
    <w:rsid w:val="00B47A8E"/>
    <w:rsid w:val="00B5052E"/>
    <w:rsid w:val="00B52370"/>
    <w:rsid w:val="00B52499"/>
    <w:rsid w:val="00B534EB"/>
    <w:rsid w:val="00B53B1D"/>
    <w:rsid w:val="00B53EFA"/>
    <w:rsid w:val="00B54B0D"/>
    <w:rsid w:val="00B55195"/>
    <w:rsid w:val="00B555AA"/>
    <w:rsid w:val="00B56458"/>
    <w:rsid w:val="00B62507"/>
    <w:rsid w:val="00B6272E"/>
    <w:rsid w:val="00B62C2A"/>
    <w:rsid w:val="00B6331F"/>
    <w:rsid w:val="00B6347A"/>
    <w:rsid w:val="00B63ED1"/>
    <w:rsid w:val="00B63FB6"/>
    <w:rsid w:val="00B6406D"/>
    <w:rsid w:val="00B64179"/>
    <w:rsid w:val="00B648F0"/>
    <w:rsid w:val="00B65872"/>
    <w:rsid w:val="00B65E75"/>
    <w:rsid w:val="00B66414"/>
    <w:rsid w:val="00B66417"/>
    <w:rsid w:val="00B66CD8"/>
    <w:rsid w:val="00B6742A"/>
    <w:rsid w:val="00B67604"/>
    <w:rsid w:val="00B67996"/>
    <w:rsid w:val="00B67F1E"/>
    <w:rsid w:val="00B7152F"/>
    <w:rsid w:val="00B71919"/>
    <w:rsid w:val="00B72CA5"/>
    <w:rsid w:val="00B756BE"/>
    <w:rsid w:val="00B75FE8"/>
    <w:rsid w:val="00B7749E"/>
    <w:rsid w:val="00B8103B"/>
    <w:rsid w:val="00B82D3D"/>
    <w:rsid w:val="00B83957"/>
    <w:rsid w:val="00B843EF"/>
    <w:rsid w:val="00B8588A"/>
    <w:rsid w:val="00B86DD7"/>
    <w:rsid w:val="00B90804"/>
    <w:rsid w:val="00B90A72"/>
    <w:rsid w:val="00B912DC"/>
    <w:rsid w:val="00B922D8"/>
    <w:rsid w:val="00B926D1"/>
    <w:rsid w:val="00B92E3B"/>
    <w:rsid w:val="00B92F07"/>
    <w:rsid w:val="00B93BFF"/>
    <w:rsid w:val="00B96ED3"/>
    <w:rsid w:val="00B97140"/>
    <w:rsid w:val="00B97B53"/>
    <w:rsid w:val="00BA0579"/>
    <w:rsid w:val="00BA1499"/>
    <w:rsid w:val="00BA15FD"/>
    <w:rsid w:val="00BA197F"/>
    <w:rsid w:val="00BA255F"/>
    <w:rsid w:val="00BA3069"/>
    <w:rsid w:val="00BA3B3B"/>
    <w:rsid w:val="00BA52FB"/>
    <w:rsid w:val="00BA5C08"/>
    <w:rsid w:val="00BA70F7"/>
    <w:rsid w:val="00BA74F9"/>
    <w:rsid w:val="00BB079A"/>
    <w:rsid w:val="00BB0ACC"/>
    <w:rsid w:val="00BB161A"/>
    <w:rsid w:val="00BB1F46"/>
    <w:rsid w:val="00BB31CB"/>
    <w:rsid w:val="00BB3482"/>
    <w:rsid w:val="00BB3505"/>
    <w:rsid w:val="00BB3DF4"/>
    <w:rsid w:val="00BB46C6"/>
    <w:rsid w:val="00BB46CF"/>
    <w:rsid w:val="00BB4DA9"/>
    <w:rsid w:val="00BB50C0"/>
    <w:rsid w:val="00BB581D"/>
    <w:rsid w:val="00BB5B94"/>
    <w:rsid w:val="00BB7298"/>
    <w:rsid w:val="00BB7690"/>
    <w:rsid w:val="00BC042F"/>
    <w:rsid w:val="00BC0456"/>
    <w:rsid w:val="00BC1804"/>
    <w:rsid w:val="00BC1ACA"/>
    <w:rsid w:val="00BC26DA"/>
    <w:rsid w:val="00BC2E9A"/>
    <w:rsid w:val="00BC39DD"/>
    <w:rsid w:val="00BC457C"/>
    <w:rsid w:val="00BC5A97"/>
    <w:rsid w:val="00BC6242"/>
    <w:rsid w:val="00BD0515"/>
    <w:rsid w:val="00BD1245"/>
    <w:rsid w:val="00BD15EB"/>
    <w:rsid w:val="00BD1B02"/>
    <w:rsid w:val="00BD2500"/>
    <w:rsid w:val="00BD2C1C"/>
    <w:rsid w:val="00BD2E8F"/>
    <w:rsid w:val="00BD2FCA"/>
    <w:rsid w:val="00BD539E"/>
    <w:rsid w:val="00BD6087"/>
    <w:rsid w:val="00BD72C5"/>
    <w:rsid w:val="00BD7724"/>
    <w:rsid w:val="00BD7739"/>
    <w:rsid w:val="00BE0076"/>
    <w:rsid w:val="00BE0973"/>
    <w:rsid w:val="00BE0CF6"/>
    <w:rsid w:val="00BE1AF3"/>
    <w:rsid w:val="00BE2575"/>
    <w:rsid w:val="00BE2DBC"/>
    <w:rsid w:val="00BE34FC"/>
    <w:rsid w:val="00BE55BF"/>
    <w:rsid w:val="00BE5BB9"/>
    <w:rsid w:val="00BE6C3F"/>
    <w:rsid w:val="00BF0486"/>
    <w:rsid w:val="00BF0934"/>
    <w:rsid w:val="00BF1713"/>
    <w:rsid w:val="00BF1CAD"/>
    <w:rsid w:val="00BF2A45"/>
    <w:rsid w:val="00BF33F8"/>
    <w:rsid w:val="00BF5586"/>
    <w:rsid w:val="00BF561D"/>
    <w:rsid w:val="00BF62E0"/>
    <w:rsid w:val="00BF6FE7"/>
    <w:rsid w:val="00BF74F6"/>
    <w:rsid w:val="00C00445"/>
    <w:rsid w:val="00C01908"/>
    <w:rsid w:val="00C02214"/>
    <w:rsid w:val="00C022EF"/>
    <w:rsid w:val="00C028DA"/>
    <w:rsid w:val="00C04142"/>
    <w:rsid w:val="00C04709"/>
    <w:rsid w:val="00C04ED5"/>
    <w:rsid w:val="00C05467"/>
    <w:rsid w:val="00C05F93"/>
    <w:rsid w:val="00C065A0"/>
    <w:rsid w:val="00C06663"/>
    <w:rsid w:val="00C06CDA"/>
    <w:rsid w:val="00C070F8"/>
    <w:rsid w:val="00C07859"/>
    <w:rsid w:val="00C117E0"/>
    <w:rsid w:val="00C11B4D"/>
    <w:rsid w:val="00C131C2"/>
    <w:rsid w:val="00C1367F"/>
    <w:rsid w:val="00C13CAB"/>
    <w:rsid w:val="00C160DF"/>
    <w:rsid w:val="00C16254"/>
    <w:rsid w:val="00C16BEC"/>
    <w:rsid w:val="00C170E6"/>
    <w:rsid w:val="00C1746B"/>
    <w:rsid w:val="00C17B0B"/>
    <w:rsid w:val="00C17DC1"/>
    <w:rsid w:val="00C20379"/>
    <w:rsid w:val="00C24103"/>
    <w:rsid w:val="00C24D48"/>
    <w:rsid w:val="00C25215"/>
    <w:rsid w:val="00C26950"/>
    <w:rsid w:val="00C269E5"/>
    <w:rsid w:val="00C272BC"/>
    <w:rsid w:val="00C273EE"/>
    <w:rsid w:val="00C275B5"/>
    <w:rsid w:val="00C27945"/>
    <w:rsid w:val="00C27A93"/>
    <w:rsid w:val="00C30D19"/>
    <w:rsid w:val="00C31216"/>
    <w:rsid w:val="00C32158"/>
    <w:rsid w:val="00C321B5"/>
    <w:rsid w:val="00C33F5F"/>
    <w:rsid w:val="00C34F80"/>
    <w:rsid w:val="00C35A6F"/>
    <w:rsid w:val="00C37A40"/>
    <w:rsid w:val="00C402C7"/>
    <w:rsid w:val="00C413ED"/>
    <w:rsid w:val="00C42A09"/>
    <w:rsid w:val="00C4345C"/>
    <w:rsid w:val="00C4606F"/>
    <w:rsid w:val="00C472AC"/>
    <w:rsid w:val="00C51D5D"/>
    <w:rsid w:val="00C51F43"/>
    <w:rsid w:val="00C56246"/>
    <w:rsid w:val="00C56468"/>
    <w:rsid w:val="00C56916"/>
    <w:rsid w:val="00C571E1"/>
    <w:rsid w:val="00C572BB"/>
    <w:rsid w:val="00C5749A"/>
    <w:rsid w:val="00C5799C"/>
    <w:rsid w:val="00C60067"/>
    <w:rsid w:val="00C60319"/>
    <w:rsid w:val="00C6085A"/>
    <w:rsid w:val="00C60FF2"/>
    <w:rsid w:val="00C6154C"/>
    <w:rsid w:val="00C616B4"/>
    <w:rsid w:val="00C653F2"/>
    <w:rsid w:val="00C6566D"/>
    <w:rsid w:val="00C65B6B"/>
    <w:rsid w:val="00C65BCC"/>
    <w:rsid w:val="00C65D4A"/>
    <w:rsid w:val="00C65D74"/>
    <w:rsid w:val="00C70B17"/>
    <w:rsid w:val="00C70D2B"/>
    <w:rsid w:val="00C70D5B"/>
    <w:rsid w:val="00C713CC"/>
    <w:rsid w:val="00C7436F"/>
    <w:rsid w:val="00C74E40"/>
    <w:rsid w:val="00C75064"/>
    <w:rsid w:val="00C753F6"/>
    <w:rsid w:val="00C756F6"/>
    <w:rsid w:val="00C76231"/>
    <w:rsid w:val="00C763A1"/>
    <w:rsid w:val="00C7652A"/>
    <w:rsid w:val="00C76A2C"/>
    <w:rsid w:val="00C77BC9"/>
    <w:rsid w:val="00C8050E"/>
    <w:rsid w:val="00C80C84"/>
    <w:rsid w:val="00C80CC3"/>
    <w:rsid w:val="00C80D55"/>
    <w:rsid w:val="00C80FE0"/>
    <w:rsid w:val="00C8115D"/>
    <w:rsid w:val="00C82486"/>
    <w:rsid w:val="00C82A8B"/>
    <w:rsid w:val="00C82B93"/>
    <w:rsid w:val="00C835C8"/>
    <w:rsid w:val="00C83A1F"/>
    <w:rsid w:val="00C85084"/>
    <w:rsid w:val="00C85853"/>
    <w:rsid w:val="00C8595D"/>
    <w:rsid w:val="00C86142"/>
    <w:rsid w:val="00C861FA"/>
    <w:rsid w:val="00C90874"/>
    <w:rsid w:val="00C9262D"/>
    <w:rsid w:val="00C92951"/>
    <w:rsid w:val="00C93FF9"/>
    <w:rsid w:val="00C945CF"/>
    <w:rsid w:val="00C9705F"/>
    <w:rsid w:val="00C97726"/>
    <w:rsid w:val="00CA38FF"/>
    <w:rsid w:val="00CA398D"/>
    <w:rsid w:val="00CA44A6"/>
    <w:rsid w:val="00CA4F73"/>
    <w:rsid w:val="00CA5F85"/>
    <w:rsid w:val="00CA610F"/>
    <w:rsid w:val="00CA7364"/>
    <w:rsid w:val="00CA75DE"/>
    <w:rsid w:val="00CB0200"/>
    <w:rsid w:val="00CB047E"/>
    <w:rsid w:val="00CB0D00"/>
    <w:rsid w:val="00CB1864"/>
    <w:rsid w:val="00CB4933"/>
    <w:rsid w:val="00CB6DF0"/>
    <w:rsid w:val="00CC0808"/>
    <w:rsid w:val="00CC28F1"/>
    <w:rsid w:val="00CC2B13"/>
    <w:rsid w:val="00CC33E5"/>
    <w:rsid w:val="00CC3455"/>
    <w:rsid w:val="00CC6FB9"/>
    <w:rsid w:val="00CC7455"/>
    <w:rsid w:val="00CD026F"/>
    <w:rsid w:val="00CD0FE4"/>
    <w:rsid w:val="00CD1D59"/>
    <w:rsid w:val="00CD2452"/>
    <w:rsid w:val="00CD27FE"/>
    <w:rsid w:val="00CD33FF"/>
    <w:rsid w:val="00CD4F15"/>
    <w:rsid w:val="00CD50BA"/>
    <w:rsid w:val="00CD5739"/>
    <w:rsid w:val="00CD773D"/>
    <w:rsid w:val="00CD7D53"/>
    <w:rsid w:val="00CE0765"/>
    <w:rsid w:val="00CE22A9"/>
    <w:rsid w:val="00CE2452"/>
    <w:rsid w:val="00CE2B31"/>
    <w:rsid w:val="00CE2BE6"/>
    <w:rsid w:val="00CE2E32"/>
    <w:rsid w:val="00CE3206"/>
    <w:rsid w:val="00CE4B6B"/>
    <w:rsid w:val="00CE53FE"/>
    <w:rsid w:val="00CE5B6D"/>
    <w:rsid w:val="00CE754A"/>
    <w:rsid w:val="00CF233D"/>
    <w:rsid w:val="00CF35FD"/>
    <w:rsid w:val="00CF3D69"/>
    <w:rsid w:val="00CF4402"/>
    <w:rsid w:val="00CF4504"/>
    <w:rsid w:val="00CF5C72"/>
    <w:rsid w:val="00CF5F15"/>
    <w:rsid w:val="00CF6644"/>
    <w:rsid w:val="00D00135"/>
    <w:rsid w:val="00D0250E"/>
    <w:rsid w:val="00D04A4F"/>
    <w:rsid w:val="00D05098"/>
    <w:rsid w:val="00D0588B"/>
    <w:rsid w:val="00D06578"/>
    <w:rsid w:val="00D0672E"/>
    <w:rsid w:val="00D075A9"/>
    <w:rsid w:val="00D07DD2"/>
    <w:rsid w:val="00D104AB"/>
    <w:rsid w:val="00D111FF"/>
    <w:rsid w:val="00D112BD"/>
    <w:rsid w:val="00D115BF"/>
    <w:rsid w:val="00D132F3"/>
    <w:rsid w:val="00D14932"/>
    <w:rsid w:val="00D14A5E"/>
    <w:rsid w:val="00D14BE2"/>
    <w:rsid w:val="00D155D1"/>
    <w:rsid w:val="00D15642"/>
    <w:rsid w:val="00D156FA"/>
    <w:rsid w:val="00D168B9"/>
    <w:rsid w:val="00D201CB"/>
    <w:rsid w:val="00D205B3"/>
    <w:rsid w:val="00D20E14"/>
    <w:rsid w:val="00D2252E"/>
    <w:rsid w:val="00D226F8"/>
    <w:rsid w:val="00D252D0"/>
    <w:rsid w:val="00D25D93"/>
    <w:rsid w:val="00D26D3A"/>
    <w:rsid w:val="00D27215"/>
    <w:rsid w:val="00D2755E"/>
    <w:rsid w:val="00D30019"/>
    <w:rsid w:val="00D30201"/>
    <w:rsid w:val="00D31561"/>
    <w:rsid w:val="00D32617"/>
    <w:rsid w:val="00D33F18"/>
    <w:rsid w:val="00D34BAD"/>
    <w:rsid w:val="00D34DFC"/>
    <w:rsid w:val="00D34E45"/>
    <w:rsid w:val="00D3523D"/>
    <w:rsid w:val="00D35F8E"/>
    <w:rsid w:val="00D37163"/>
    <w:rsid w:val="00D4019E"/>
    <w:rsid w:val="00D41DC8"/>
    <w:rsid w:val="00D42A42"/>
    <w:rsid w:val="00D43938"/>
    <w:rsid w:val="00D4522C"/>
    <w:rsid w:val="00D465E4"/>
    <w:rsid w:val="00D4767E"/>
    <w:rsid w:val="00D477D0"/>
    <w:rsid w:val="00D47E79"/>
    <w:rsid w:val="00D50836"/>
    <w:rsid w:val="00D50AEA"/>
    <w:rsid w:val="00D5101E"/>
    <w:rsid w:val="00D515EA"/>
    <w:rsid w:val="00D51A6F"/>
    <w:rsid w:val="00D53250"/>
    <w:rsid w:val="00D54B48"/>
    <w:rsid w:val="00D56067"/>
    <w:rsid w:val="00D56152"/>
    <w:rsid w:val="00D61430"/>
    <w:rsid w:val="00D6315F"/>
    <w:rsid w:val="00D6349E"/>
    <w:rsid w:val="00D63A14"/>
    <w:rsid w:val="00D63A5B"/>
    <w:rsid w:val="00D63CF4"/>
    <w:rsid w:val="00D64E50"/>
    <w:rsid w:val="00D65187"/>
    <w:rsid w:val="00D65E85"/>
    <w:rsid w:val="00D662AB"/>
    <w:rsid w:val="00D6768D"/>
    <w:rsid w:val="00D7061B"/>
    <w:rsid w:val="00D70A39"/>
    <w:rsid w:val="00D741D3"/>
    <w:rsid w:val="00D74A7D"/>
    <w:rsid w:val="00D77068"/>
    <w:rsid w:val="00D8019F"/>
    <w:rsid w:val="00D80DD8"/>
    <w:rsid w:val="00D80E31"/>
    <w:rsid w:val="00D81AF7"/>
    <w:rsid w:val="00D821A9"/>
    <w:rsid w:val="00D82346"/>
    <w:rsid w:val="00D843F0"/>
    <w:rsid w:val="00D844F1"/>
    <w:rsid w:val="00D86731"/>
    <w:rsid w:val="00D87299"/>
    <w:rsid w:val="00D87E7B"/>
    <w:rsid w:val="00D9022D"/>
    <w:rsid w:val="00D90CF7"/>
    <w:rsid w:val="00D91FA7"/>
    <w:rsid w:val="00D93996"/>
    <w:rsid w:val="00D94615"/>
    <w:rsid w:val="00D94789"/>
    <w:rsid w:val="00D95083"/>
    <w:rsid w:val="00D95155"/>
    <w:rsid w:val="00D95163"/>
    <w:rsid w:val="00D979A9"/>
    <w:rsid w:val="00D97F57"/>
    <w:rsid w:val="00DA0143"/>
    <w:rsid w:val="00DA093E"/>
    <w:rsid w:val="00DA16CF"/>
    <w:rsid w:val="00DA19AB"/>
    <w:rsid w:val="00DA2038"/>
    <w:rsid w:val="00DA2711"/>
    <w:rsid w:val="00DA2C7B"/>
    <w:rsid w:val="00DA3431"/>
    <w:rsid w:val="00DA459A"/>
    <w:rsid w:val="00DA4A54"/>
    <w:rsid w:val="00DA4A84"/>
    <w:rsid w:val="00DA53FF"/>
    <w:rsid w:val="00DA584E"/>
    <w:rsid w:val="00DA590E"/>
    <w:rsid w:val="00DA6495"/>
    <w:rsid w:val="00DA73EF"/>
    <w:rsid w:val="00DA7B0F"/>
    <w:rsid w:val="00DA7FD7"/>
    <w:rsid w:val="00DB056B"/>
    <w:rsid w:val="00DB0AA7"/>
    <w:rsid w:val="00DB0CCF"/>
    <w:rsid w:val="00DB0D30"/>
    <w:rsid w:val="00DB1917"/>
    <w:rsid w:val="00DB1C3D"/>
    <w:rsid w:val="00DB22DE"/>
    <w:rsid w:val="00DB290A"/>
    <w:rsid w:val="00DB2B90"/>
    <w:rsid w:val="00DB3201"/>
    <w:rsid w:val="00DB33CF"/>
    <w:rsid w:val="00DB3719"/>
    <w:rsid w:val="00DB53D0"/>
    <w:rsid w:val="00DB5D44"/>
    <w:rsid w:val="00DB5ED9"/>
    <w:rsid w:val="00DB6256"/>
    <w:rsid w:val="00DB6554"/>
    <w:rsid w:val="00DB6633"/>
    <w:rsid w:val="00DB7345"/>
    <w:rsid w:val="00DB73AA"/>
    <w:rsid w:val="00DB752E"/>
    <w:rsid w:val="00DC0E2C"/>
    <w:rsid w:val="00DC381E"/>
    <w:rsid w:val="00DC472F"/>
    <w:rsid w:val="00DC4CD2"/>
    <w:rsid w:val="00DC5175"/>
    <w:rsid w:val="00DC5386"/>
    <w:rsid w:val="00DC59E3"/>
    <w:rsid w:val="00DC5C4E"/>
    <w:rsid w:val="00DC5D33"/>
    <w:rsid w:val="00DC5EE5"/>
    <w:rsid w:val="00DC6FC4"/>
    <w:rsid w:val="00DC7BB9"/>
    <w:rsid w:val="00DD0AD7"/>
    <w:rsid w:val="00DD1A06"/>
    <w:rsid w:val="00DD1E05"/>
    <w:rsid w:val="00DD2DA1"/>
    <w:rsid w:val="00DD4580"/>
    <w:rsid w:val="00DD519A"/>
    <w:rsid w:val="00DD6275"/>
    <w:rsid w:val="00DD6C48"/>
    <w:rsid w:val="00DE004D"/>
    <w:rsid w:val="00DE0E91"/>
    <w:rsid w:val="00DE22ED"/>
    <w:rsid w:val="00DE3F03"/>
    <w:rsid w:val="00DE54C3"/>
    <w:rsid w:val="00DE6233"/>
    <w:rsid w:val="00DE6F91"/>
    <w:rsid w:val="00DE7685"/>
    <w:rsid w:val="00DE7BD8"/>
    <w:rsid w:val="00DF1518"/>
    <w:rsid w:val="00DF2146"/>
    <w:rsid w:val="00DF2C14"/>
    <w:rsid w:val="00DF41B0"/>
    <w:rsid w:val="00DF42AB"/>
    <w:rsid w:val="00DF5344"/>
    <w:rsid w:val="00DF6238"/>
    <w:rsid w:val="00DF6609"/>
    <w:rsid w:val="00DF67D9"/>
    <w:rsid w:val="00E002C9"/>
    <w:rsid w:val="00E02167"/>
    <w:rsid w:val="00E0281F"/>
    <w:rsid w:val="00E0319D"/>
    <w:rsid w:val="00E03570"/>
    <w:rsid w:val="00E041AA"/>
    <w:rsid w:val="00E04925"/>
    <w:rsid w:val="00E04B92"/>
    <w:rsid w:val="00E05371"/>
    <w:rsid w:val="00E0626E"/>
    <w:rsid w:val="00E06C69"/>
    <w:rsid w:val="00E06EEA"/>
    <w:rsid w:val="00E07979"/>
    <w:rsid w:val="00E07BD9"/>
    <w:rsid w:val="00E102CD"/>
    <w:rsid w:val="00E1054E"/>
    <w:rsid w:val="00E113DF"/>
    <w:rsid w:val="00E139B6"/>
    <w:rsid w:val="00E13C87"/>
    <w:rsid w:val="00E20525"/>
    <w:rsid w:val="00E21B4B"/>
    <w:rsid w:val="00E21E14"/>
    <w:rsid w:val="00E23A29"/>
    <w:rsid w:val="00E23B2C"/>
    <w:rsid w:val="00E23D74"/>
    <w:rsid w:val="00E24450"/>
    <w:rsid w:val="00E250A8"/>
    <w:rsid w:val="00E2647E"/>
    <w:rsid w:val="00E2694C"/>
    <w:rsid w:val="00E27E33"/>
    <w:rsid w:val="00E27E75"/>
    <w:rsid w:val="00E27EE4"/>
    <w:rsid w:val="00E301EE"/>
    <w:rsid w:val="00E32701"/>
    <w:rsid w:val="00E32D6B"/>
    <w:rsid w:val="00E35D16"/>
    <w:rsid w:val="00E36B60"/>
    <w:rsid w:val="00E371B3"/>
    <w:rsid w:val="00E401E9"/>
    <w:rsid w:val="00E415F9"/>
    <w:rsid w:val="00E421AA"/>
    <w:rsid w:val="00E428C2"/>
    <w:rsid w:val="00E4463C"/>
    <w:rsid w:val="00E45676"/>
    <w:rsid w:val="00E4757C"/>
    <w:rsid w:val="00E507CE"/>
    <w:rsid w:val="00E51E84"/>
    <w:rsid w:val="00E5226A"/>
    <w:rsid w:val="00E533AA"/>
    <w:rsid w:val="00E53E56"/>
    <w:rsid w:val="00E541C0"/>
    <w:rsid w:val="00E54A25"/>
    <w:rsid w:val="00E5617C"/>
    <w:rsid w:val="00E5628C"/>
    <w:rsid w:val="00E56754"/>
    <w:rsid w:val="00E5699A"/>
    <w:rsid w:val="00E571D3"/>
    <w:rsid w:val="00E60B6F"/>
    <w:rsid w:val="00E611C4"/>
    <w:rsid w:val="00E61387"/>
    <w:rsid w:val="00E619D4"/>
    <w:rsid w:val="00E61A21"/>
    <w:rsid w:val="00E62B39"/>
    <w:rsid w:val="00E63326"/>
    <w:rsid w:val="00E640E0"/>
    <w:rsid w:val="00E6454D"/>
    <w:rsid w:val="00E65444"/>
    <w:rsid w:val="00E6622A"/>
    <w:rsid w:val="00E668C7"/>
    <w:rsid w:val="00E709A6"/>
    <w:rsid w:val="00E709AE"/>
    <w:rsid w:val="00E71D89"/>
    <w:rsid w:val="00E720C7"/>
    <w:rsid w:val="00E7304F"/>
    <w:rsid w:val="00E73F05"/>
    <w:rsid w:val="00E7466B"/>
    <w:rsid w:val="00E802D8"/>
    <w:rsid w:val="00E81D13"/>
    <w:rsid w:val="00E82847"/>
    <w:rsid w:val="00E82B9F"/>
    <w:rsid w:val="00E833DE"/>
    <w:rsid w:val="00E841AB"/>
    <w:rsid w:val="00E84394"/>
    <w:rsid w:val="00E84F1D"/>
    <w:rsid w:val="00E850A4"/>
    <w:rsid w:val="00E85217"/>
    <w:rsid w:val="00E854A5"/>
    <w:rsid w:val="00E858AD"/>
    <w:rsid w:val="00E8593A"/>
    <w:rsid w:val="00E86CDE"/>
    <w:rsid w:val="00E8738E"/>
    <w:rsid w:val="00E876B3"/>
    <w:rsid w:val="00E87AEF"/>
    <w:rsid w:val="00E87F70"/>
    <w:rsid w:val="00E90F1D"/>
    <w:rsid w:val="00E9142A"/>
    <w:rsid w:val="00E929DF"/>
    <w:rsid w:val="00E92D7A"/>
    <w:rsid w:val="00E93169"/>
    <w:rsid w:val="00E931F4"/>
    <w:rsid w:val="00E9425A"/>
    <w:rsid w:val="00E95CB5"/>
    <w:rsid w:val="00E974C0"/>
    <w:rsid w:val="00E97F99"/>
    <w:rsid w:val="00EA18EB"/>
    <w:rsid w:val="00EA1C15"/>
    <w:rsid w:val="00EA2556"/>
    <w:rsid w:val="00EA2603"/>
    <w:rsid w:val="00EA3987"/>
    <w:rsid w:val="00EA47C7"/>
    <w:rsid w:val="00EA70DA"/>
    <w:rsid w:val="00EA7268"/>
    <w:rsid w:val="00EA7F10"/>
    <w:rsid w:val="00EB0A86"/>
    <w:rsid w:val="00EB1CE0"/>
    <w:rsid w:val="00EB1F90"/>
    <w:rsid w:val="00EB29FB"/>
    <w:rsid w:val="00EB4B94"/>
    <w:rsid w:val="00EB4C5C"/>
    <w:rsid w:val="00EB503F"/>
    <w:rsid w:val="00EB5043"/>
    <w:rsid w:val="00EB554A"/>
    <w:rsid w:val="00EB5A59"/>
    <w:rsid w:val="00EB77C9"/>
    <w:rsid w:val="00EC0D2C"/>
    <w:rsid w:val="00EC0EEB"/>
    <w:rsid w:val="00EC153D"/>
    <w:rsid w:val="00EC2258"/>
    <w:rsid w:val="00EC397D"/>
    <w:rsid w:val="00EC574C"/>
    <w:rsid w:val="00EC6D88"/>
    <w:rsid w:val="00EC6EB4"/>
    <w:rsid w:val="00EC795F"/>
    <w:rsid w:val="00ED0B44"/>
    <w:rsid w:val="00ED1A77"/>
    <w:rsid w:val="00ED290F"/>
    <w:rsid w:val="00ED29DE"/>
    <w:rsid w:val="00ED2E5D"/>
    <w:rsid w:val="00ED38F8"/>
    <w:rsid w:val="00ED4C0C"/>
    <w:rsid w:val="00ED4DCC"/>
    <w:rsid w:val="00ED627A"/>
    <w:rsid w:val="00ED6456"/>
    <w:rsid w:val="00ED6A2B"/>
    <w:rsid w:val="00ED6C9B"/>
    <w:rsid w:val="00ED74BD"/>
    <w:rsid w:val="00EE00E1"/>
    <w:rsid w:val="00EE0745"/>
    <w:rsid w:val="00EE10B2"/>
    <w:rsid w:val="00EE1215"/>
    <w:rsid w:val="00EE14D1"/>
    <w:rsid w:val="00EE184C"/>
    <w:rsid w:val="00EE1943"/>
    <w:rsid w:val="00EE2A12"/>
    <w:rsid w:val="00EE371E"/>
    <w:rsid w:val="00EE39AA"/>
    <w:rsid w:val="00EE3EB8"/>
    <w:rsid w:val="00EE5209"/>
    <w:rsid w:val="00EE637B"/>
    <w:rsid w:val="00EE6DF2"/>
    <w:rsid w:val="00EE70E0"/>
    <w:rsid w:val="00EE758B"/>
    <w:rsid w:val="00EF1497"/>
    <w:rsid w:val="00EF171E"/>
    <w:rsid w:val="00EF1ACF"/>
    <w:rsid w:val="00EF2218"/>
    <w:rsid w:val="00EF33AA"/>
    <w:rsid w:val="00EF521D"/>
    <w:rsid w:val="00EF68BF"/>
    <w:rsid w:val="00EF6B2E"/>
    <w:rsid w:val="00EF71CA"/>
    <w:rsid w:val="00EF76A3"/>
    <w:rsid w:val="00F001F6"/>
    <w:rsid w:val="00F00AB8"/>
    <w:rsid w:val="00F00F6E"/>
    <w:rsid w:val="00F01195"/>
    <w:rsid w:val="00F013E2"/>
    <w:rsid w:val="00F01D09"/>
    <w:rsid w:val="00F0284D"/>
    <w:rsid w:val="00F028C4"/>
    <w:rsid w:val="00F02FE8"/>
    <w:rsid w:val="00F05723"/>
    <w:rsid w:val="00F057A6"/>
    <w:rsid w:val="00F0591D"/>
    <w:rsid w:val="00F072BA"/>
    <w:rsid w:val="00F07A03"/>
    <w:rsid w:val="00F07B74"/>
    <w:rsid w:val="00F10C17"/>
    <w:rsid w:val="00F11FE5"/>
    <w:rsid w:val="00F1271F"/>
    <w:rsid w:val="00F12D89"/>
    <w:rsid w:val="00F135E0"/>
    <w:rsid w:val="00F1360C"/>
    <w:rsid w:val="00F138CD"/>
    <w:rsid w:val="00F147BD"/>
    <w:rsid w:val="00F15484"/>
    <w:rsid w:val="00F15ED4"/>
    <w:rsid w:val="00F16AF1"/>
    <w:rsid w:val="00F16E26"/>
    <w:rsid w:val="00F1777B"/>
    <w:rsid w:val="00F20473"/>
    <w:rsid w:val="00F20EED"/>
    <w:rsid w:val="00F22446"/>
    <w:rsid w:val="00F225AC"/>
    <w:rsid w:val="00F22838"/>
    <w:rsid w:val="00F22D47"/>
    <w:rsid w:val="00F245C8"/>
    <w:rsid w:val="00F24E53"/>
    <w:rsid w:val="00F25396"/>
    <w:rsid w:val="00F25D53"/>
    <w:rsid w:val="00F2608B"/>
    <w:rsid w:val="00F263CB"/>
    <w:rsid w:val="00F26922"/>
    <w:rsid w:val="00F26996"/>
    <w:rsid w:val="00F308D2"/>
    <w:rsid w:val="00F31492"/>
    <w:rsid w:val="00F32370"/>
    <w:rsid w:val="00F332C6"/>
    <w:rsid w:val="00F33753"/>
    <w:rsid w:val="00F33756"/>
    <w:rsid w:val="00F35207"/>
    <w:rsid w:val="00F367C5"/>
    <w:rsid w:val="00F36FD8"/>
    <w:rsid w:val="00F3706C"/>
    <w:rsid w:val="00F37A00"/>
    <w:rsid w:val="00F37BC2"/>
    <w:rsid w:val="00F40916"/>
    <w:rsid w:val="00F40ACE"/>
    <w:rsid w:val="00F41A66"/>
    <w:rsid w:val="00F427EA"/>
    <w:rsid w:val="00F43931"/>
    <w:rsid w:val="00F44475"/>
    <w:rsid w:val="00F45E3D"/>
    <w:rsid w:val="00F466C9"/>
    <w:rsid w:val="00F479DC"/>
    <w:rsid w:val="00F5002F"/>
    <w:rsid w:val="00F50318"/>
    <w:rsid w:val="00F509EB"/>
    <w:rsid w:val="00F50E5F"/>
    <w:rsid w:val="00F51B38"/>
    <w:rsid w:val="00F520B3"/>
    <w:rsid w:val="00F520FE"/>
    <w:rsid w:val="00F521C8"/>
    <w:rsid w:val="00F522F2"/>
    <w:rsid w:val="00F52576"/>
    <w:rsid w:val="00F54822"/>
    <w:rsid w:val="00F55139"/>
    <w:rsid w:val="00F55313"/>
    <w:rsid w:val="00F55CE0"/>
    <w:rsid w:val="00F55EEB"/>
    <w:rsid w:val="00F56BCA"/>
    <w:rsid w:val="00F6095C"/>
    <w:rsid w:val="00F614E8"/>
    <w:rsid w:val="00F61AD0"/>
    <w:rsid w:val="00F61CCE"/>
    <w:rsid w:val="00F625E5"/>
    <w:rsid w:val="00F64614"/>
    <w:rsid w:val="00F64AFE"/>
    <w:rsid w:val="00F64CB8"/>
    <w:rsid w:val="00F64DB6"/>
    <w:rsid w:val="00F66AB4"/>
    <w:rsid w:val="00F67BE8"/>
    <w:rsid w:val="00F700FC"/>
    <w:rsid w:val="00F70E76"/>
    <w:rsid w:val="00F70ECA"/>
    <w:rsid w:val="00F71A22"/>
    <w:rsid w:val="00F72FCE"/>
    <w:rsid w:val="00F73889"/>
    <w:rsid w:val="00F74AC4"/>
    <w:rsid w:val="00F7514F"/>
    <w:rsid w:val="00F752CC"/>
    <w:rsid w:val="00F758D4"/>
    <w:rsid w:val="00F76079"/>
    <w:rsid w:val="00F806B1"/>
    <w:rsid w:val="00F80C30"/>
    <w:rsid w:val="00F82138"/>
    <w:rsid w:val="00F83047"/>
    <w:rsid w:val="00F8374B"/>
    <w:rsid w:val="00F86224"/>
    <w:rsid w:val="00F87870"/>
    <w:rsid w:val="00F87CE4"/>
    <w:rsid w:val="00F91220"/>
    <w:rsid w:val="00F915A9"/>
    <w:rsid w:val="00F91F61"/>
    <w:rsid w:val="00F922CD"/>
    <w:rsid w:val="00F92BF1"/>
    <w:rsid w:val="00F95D03"/>
    <w:rsid w:val="00F976BA"/>
    <w:rsid w:val="00FA052E"/>
    <w:rsid w:val="00FA1861"/>
    <w:rsid w:val="00FA1A58"/>
    <w:rsid w:val="00FA3B6A"/>
    <w:rsid w:val="00FA4E25"/>
    <w:rsid w:val="00FA51DB"/>
    <w:rsid w:val="00FA5B85"/>
    <w:rsid w:val="00FA721E"/>
    <w:rsid w:val="00FA7527"/>
    <w:rsid w:val="00FB0D77"/>
    <w:rsid w:val="00FB1276"/>
    <w:rsid w:val="00FB172B"/>
    <w:rsid w:val="00FB1914"/>
    <w:rsid w:val="00FB2E9C"/>
    <w:rsid w:val="00FB3110"/>
    <w:rsid w:val="00FB3EC1"/>
    <w:rsid w:val="00FB55EA"/>
    <w:rsid w:val="00FB5B70"/>
    <w:rsid w:val="00FB5C37"/>
    <w:rsid w:val="00FB6D35"/>
    <w:rsid w:val="00FB727B"/>
    <w:rsid w:val="00FC01A8"/>
    <w:rsid w:val="00FC2DEB"/>
    <w:rsid w:val="00FC2FDC"/>
    <w:rsid w:val="00FC4406"/>
    <w:rsid w:val="00FC5803"/>
    <w:rsid w:val="00FC58DC"/>
    <w:rsid w:val="00FC5A49"/>
    <w:rsid w:val="00FC7460"/>
    <w:rsid w:val="00FD1024"/>
    <w:rsid w:val="00FD27D0"/>
    <w:rsid w:val="00FD2B7F"/>
    <w:rsid w:val="00FD3AE1"/>
    <w:rsid w:val="00FD6035"/>
    <w:rsid w:val="00FD6B35"/>
    <w:rsid w:val="00FD6D6A"/>
    <w:rsid w:val="00FE0B5E"/>
    <w:rsid w:val="00FE0D75"/>
    <w:rsid w:val="00FE13C7"/>
    <w:rsid w:val="00FE17E8"/>
    <w:rsid w:val="00FE29BA"/>
    <w:rsid w:val="00FE30FA"/>
    <w:rsid w:val="00FE3D58"/>
    <w:rsid w:val="00FE4A54"/>
    <w:rsid w:val="00FE5852"/>
    <w:rsid w:val="00FE5DEA"/>
    <w:rsid w:val="00FE5F3A"/>
    <w:rsid w:val="00FE6C1A"/>
    <w:rsid w:val="00FE6DBE"/>
    <w:rsid w:val="00FF05F2"/>
    <w:rsid w:val="00FF0721"/>
    <w:rsid w:val="00FF253C"/>
    <w:rsid w:val="00FF2BF7"/>
    <w:rsid w:val="00FF32A8"/>
    <w:rsid w:val="00FF38C1"/>
    <w:rsid w:val="00FF3B84"/>
    <w:rsid w:val="00FF4957"/>
    <w:rsid w:val="00FF4995"/>
    <w:rsid w:val="00FF49B7"/>
    <w:rsid w:val="00FF4B22"/>
    <w:rsid w:val="00FF5242"/>
    <w:rsid w:val="00FF5B6F"/>
    <w:rsid w:val="00FF7086"/>
    <w:rsid w:val="00FF7AF6"/>
    <w:rsid w:val="00FF7DA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0" w:qFormat="1"/>
    <w:lsdException w:name="heading 5" w:locked="1" w:uiPriority="0" w:qFormat="1"/>
    <w:lsdException w:name="heading 6" w:locked="1"/>
    <w:lsdException w:name="heading 7" w:locked="1"/>
    <w:lsdException w:name="heading 8" w:locked="1"/>
    <w:lsdException w:name="heading 9" w:locked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alutation" w:uiPriority="0"/>
    <w:lsdException w:name="Body Text 3" w:uiPriority="0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9A"/>
    <w:pPr>
      <w:jc w:val="both"/>
    </w:pPr>
    <w:rPr>
      <w:rFonts w:ascii="Arial" w:hAnsi="Arial" w:cs="Arial"/>
      <w:bCs/>
      <w:sz w:val="22"/>
      <w:szCs w:val="28"/>
      <w:lang w:eastAsia="de-DE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locked/>
    <w:rsid w:val="00933CEF"/>
    <w:pPr>
      <w:keepNext/>
      <w:numPr>
        <w:numId w:val="1"/>
      </w:numPr>
      <w:spacing w:before="240" w:after="60"/>
      <w:ind w:left="720" w:hanging="720"/>
      <w:outlineLvl w:val="0"/>
    </w:pPr>
    <w:rPr>
      <w:b/>
      <w:bCs w:val="0"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locked/>
    <w:rsid w:val="00AF085A"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eastAsiaTheme="majorEastAsia" w:cstheme="majorBidi"/>
      <w:b/>
      <w:bCs w:val="0"/>
      <w:color w:val="1F497D" w:themeColor="text2"/>
      <w:sz w:val="28"/>
      <w:szCs w:val="26"/>
      <w:lang w:val="en-GB" w:eastAsia="en-US"/>
    </w:rPr>
  </w:style>
  <w:style w:type="paragraph" w:styleId="Heading3">
    <w:name w:val="heading 3"/>
    <w:aliases w:val="Heading 3 Char1,Heading 3 Char Char,Heading 3 Char3,Heading 3 Char2 Char,Heading 3 Char Char Char Char,Heading 3 Char Char1 Char"/>
    <w:basedOn w:val="Normal"/>
    <w:next w:val="Normal"/>
    <w:link w:val="Heading3Char"/>
    <w:uiPriority w:val="1"/>
    <w:unhideWhenUsed/>
    <w:qFormat/>
    <w:locked/>
    <w:rsid w:val="00186BC7"/>
    <w:pPr>
      <w:keepNext/>
      <w:keepLines/>
      <w:spacing w:before="200"/>
      <w:outlineLvl w:val="2"/>
    </w:pPr>
    <w:rPr>
      <w:rFonts w:eastAsiaTheme="majorEastAsia"/>
      <w:b/>
      <w:bCs w:val="0"/>
      <w:color w:val="1F497D" w:themeColor="text2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A20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A2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locked/>
    <w:rsid w:val="005A20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locked/>
    <w:rsid w:val="005A20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locked/>
    <w:rsid w:val="005A20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locked/>
    <w:rsid w:val="005A20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75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4B7548"/>
    <w:rPr>
      <w:rFonts w:ascii="Arial" w:hAnsi="Arial" w:cs="Times New Roman"/>
      <w:color w:val="000000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rsid w:val="004A75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4B7548"/>
    <w:rPr>
      <w:rFonts w:ascii="Arial" w:hAnsi="Arial" w:cs="Times New Roman"/>
      <w:color w:val="000000"/>
      <w:sz w:val="24"/>
      <w:szCs w:val="24"/>
      <w:lang w:val="de-DE" w:eastAsia="de-DE"/>
    </w:rPr>
  </w:style>
  <w:style w:type="table" w:styleId="TableGrid">
    <w:name w:val="Table Grid"/>
    <w:basedOn w:val="TableNormal"/>
    <w:uiPriority w:val="99"/>
    <w:rsid w:val="00152034"/>
    <w:rPr>
      <w:rFonts w:ascii="Arial" w:hAnsi="Arial"/>
    </w:rPr>
    <w:tblPr/>
  </w:style>
  <w:style w:type="paragraph" w:styleId="Caption">
    <w:name w:val="caption"/>
    <w:basedOn w:val="Normal"/>
    <w:next w:val="Normal"/>
    <w:uiPriority w:val="99"/>
    <w:rsid w:val="00F87CE4"/>
    <w:rPr>
      <w:b/>
      <w:bCs w:val="0"/>
      <w:szCs w:val="20"/>
    </w:rPr>
  </w:style>
  <w:style w:type="paragraph" w:customStyle="1" w:styleId="FuzeilenAngaben">
    <w:name w:val="FußzeilenAngaben"/>
    <w:basedOn w:val="Normal"/>
    <w:uiPriority w:val="99"/>
    <w:rsid w:val="009E14A5"/>
    <w:pPr>
      <w:framePr w:wrap="around" w:vAnchor="page" w:hAnchor="page" w:x="1135" w:y="15525" w:anchorLock="1"/>
      <w:ind w:left="5"/>
    </w:pPr>
    <w:rPr>
      <w:color w:val="FFFFFF"/>
      <w:szCs w:val="20"/>
    </w:rPr>
  </w:style>
  <w:style w:type="table" w:styleId="Table3Deffects1">
    <w:name w:val="Table 3D effects 1"/>
    <w:basedOn w:val="TableNormal"/>
    <w:uiPriority w:val="99"/>
    <w:rsid w:val="0013650A"/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oerbigerGrau">
    <w:name w:val="HoerbigerGrau"/>
    <w:basedOn w:val="Normal"/>
    <w:uiPriority w:val="99"/>
    <w:rsid w:val="009E14A5"/>
    <w:pPr>
      <w:framePr w:w="9622" w:h="357" w:hRule="exact" w:wrap="notBeside" w:vAnchor="page" w:hAnchor="page" w:x="1135" w:y="3290" w:anchorLock="1"/>
      <w:shd w:val="solid" w:color="FFFFFF" w:fill="FFFFFF"/>
      <w:jc w:val="right"/>
    </w:pPr>
    <w:rPr>
      <w:b/>
      <w:color w:val="8E969D"/>
      <w:szCs w:val="20"/>
    </w:rPr>
  </w:style>
  <w:style w:type="paragraph" w:customStyle="1" w:styleId="ListParagraph1">
    <w:name w:val="List Paragraph1"/>
    <w:basedOn w:val="Normal"/>
    <w:uiPriority w:val="99"/>
    <w:rsid w:val="0015620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Strong">
    <w:name w:val="Strong"/>
    <w:locked/>
    <w:rsid w:val="00BE2575"/>
    <w:rPr>
      <w:b/>
      <w:bCs/>
    </w:rPr>
  </w:style>
  <w:style w:type="character" w:styleId="PageNumber">
    <w:name w:val="page number"/>
    <w:basedOn w:val="DefaultParagraphFont"/>
    <w:rsid w:val="00B922D8"/>
  </w:style>
  <w:style w:type="paragraph" w:styleId="BalloonText">
    <w:name w:val="Balloon Text"/>
    <w:basedOn w:val="Normal"/>
    <w:link w:val="BalloonTextChar"/>
    <w:uiPriority w:val="99"/>
    <w:semiHidden/>
    <w:unhideWhenUsed/>
    <w:rsid w:val="00C0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2EF"/>
    <w:rPr>
      <w:rFonts w:ascii="Tahoma" w:hAnsi="Tahoma" w:cs="Tahoma"/>
      <w:color w:val="000000"/>
      <w:sz w:val="16"/>
      <w:szCs w:val="16"/>
      <w:lang w:val="de-DE" w:eastAsia="de-DE"/>
    </w:rPr>
  </w:style>
  <w:style w:type="paragraph" w:styleId="Subtitle">
    <w:name w:val="Subtitle"/>
    <w:basedOn w:val="Normal"/>
    <w:next w:val="Normal"/>
    <w:link w:val="SubtitleChar"/>
    <w:qFormat/>
    <w:locked/>
    <w:rsid w:val="008C68A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8C68A0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933CEF"/>
    <w:rPr>
      <w:rFonts w:ascii="Arial" w:hAnsi="Arial" w:cs="Arial"/>
      <w:b/>
      <w:color w:val="1F497D" w:themeColor="text2"/>
      <w:kern w:val="32"/>
      <w:sz w:val="32"/>
      <w:szCs w:val="32"/>
      <w:lang w:eastAsia="de-DE"/>
    </w:rPr>
  </w:style>
  <w:style w:type="character" w:styleId="CommentReference">
    <w:name w:val="annotation reference"/>
    <w:uiPriority w:val="99"/>
    <w:semiHidden/>
    <w:unhideWhenUsed/>
    <w:rsid w:val="00BA19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A197F"/>
    <w:rPr>
      <w:sz w:val="24"/>
      <w:lang w:val="en-GB"/>
    </w:rPr>
  </w:style>
  <w:style w:type="character" w:customStyle="1" w:styleId="CommentTextChar">
    <w:name w:val="Comment Text Char"/>
    <w:link w:val="CommentText"/>
    <w:uiPriority w:val="99"/>
    <w:rsid w:val="00BA197F"/>
    <w:rPr>
      <w:rFonts w:ascii="Arial" w:hAnsi="Arial"/>
      <w:color w:val="000000"/>
      <w:sz w:val="24"/>
      <w:szCs w:val="24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97F"/>
    <w:rPr>
      <w:b/>
      <w:bCs w:val="0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A197F"/>
    <w:rPr>
      <w:rFonts w:ascii="Arial" w:hAnsi="Arial"/>
      <w:b/>
      <w:bCs/>
      <w:color w:val="000000"/>
      <w:sz w:val="24"/>
      <w:szCs w:val="24"/>
      <w:lang w:val="en-GB" w:eastAsia="de-DE"/>
    </w:rPr>
  </w:style>
  <w:style w:type="paragraph" w:styleId="NormalWeb">
    <w:name w:val="Normal (Web)"/>
    <w:basedOn w:val="Normal"/>
    <w:uiPriority w:val="99"/>
    <w:unhideWhenUsed/>
    <w:rsid w:val="008C173D"/>
    <w:pPr>
      <w:spacing w:before="100" w:beforeAutospacing="1" w:after="100" w:afterAutospacing="1"/>
    </w:pPr>
    <w:rPr>
      <w:rFonts w:ascii="Times New Roman" w:hAnsi="Times New Roman"/>
      <w:sz w:val="24"/>
      <w:lang w:val="de-AT" w:eastAsia="de-AT"/>
    </w:rPr>
  </w:style>
  <w:style w:type="paragraph" w:styleId="ListParagraph">
    <w:name w:val="List Paragraph"/>
    <w:basedOn w:val="Normal"/>
    <w:uiPriority w:val="1"/>
    <w:qFormat/>
    <w:rsid w:val="00F32370"/>
    <w:pPr>
      <w:ind w:left="720"/>
      <w:contextualSpacing/>
    </w:pPr>
  </w:style>
  <w:style w:type="paragraph" w:styleId="TOC3">
    <w:name w:val="toc 3"/>
    <w:basedOn w:val="Normal"/>
    <w:next w:val="Normal"/>
    <w:uiPriority w:val="39"/>
    <w:locked/>
    <w:rsid w:val="003277B1"/>
    <w:pPr>
      <w:tabs>
        <w:tab w:val="right" w:leader="dot" w:pos="9071"/>
      </w:tabs>
      <w:overflowPunct w:val="0"/>
      <w:autoSpaceDE w:val="0"/>
      <w:autoSpaceDN w:val="0"/>
      <w:adjustRightInd w:val="0"/>
      <w:ind w:left="200"/>
      <w:textAlignment w:val="baseline"/>
    </w:pPr>
    <w:rPr>
      <w:szCs w:val="20"/>
      <w:lang w:val="en-CA"/>
    </w:rPr>
  </w:style>
  <w:style w:type="paragraph" w:styleId="TOC2">
    <w:name w:val="toc 2"/>
    <w:basedOn w:val="Normal"/>
    <w:next w:val="Normal"/>
    <w:uiPriority w:val="39"/>
    <w:locked/>
    <w:rsid w:val="003277B1"/>
    <w:pPr>
      <w:tabs>
        <w:tab w:val="right" w:leader="dot" w:pos="9071"/>
      </w:tabs>
      <w:overflowPunct w:val="0"/>
      <w:autoSpaceDE w:val="0"/>
      <w:autoSpaceDN w:val="0"/>
      <w:adjustRightInd w:val="0"/>
      <w:spacing w:before="240"/>
      <w:textAlignment w:val="baseline"/>
    </w:pPr>
    <w:rPr>
      <w:b/>
      <w:szCs w:val="20"/>
      <w:lang w:val="en-CA"/>
    </w:rPr>
  </w:style>
  <w:style w:type="paragraph" w:styleId="TOC1">
    <w:name w:val="toc 1"/>
    <w:basedOn w:val="Normal"/>
    <w:next w:val="Normal"/>
    <w:uiPriority w:val="39"/>
    <w:locked/>
    <w:rsid w:val="003277B1"/>
    <w:pPr>
      <w:tabs>
        <w:tab w:val="right" w:leader="dot" w:pos="9071"/>
      </w:tabs>
      <w:overflowPunct w:val="0"/>
      <w:autoSpaceDE w:val="0"/>
      <w:autoSpaceDN w:val="0"/>
      <w:adjustRightInd w:val="0"/>
      <w:spacing w:before="360"/>
      <w:textAlignment w:val="baseline"/>
    </w:pPr>
    <w:rPr>
      <w:b/>
      <w:caps/>
      <w:sz w:val="24"/>
      <w:szCs w:val="20"/>
      <w:lang w:val="en-CA"/>
    </w:rPr>
  </w:style>
  <w:style w:type="character" w:styleId="Hyperlink">
    <w:name w:val="Hyperlink"/>
    <w:basedOn w:val="DefaultParagraphFont"/>
    <w:uiPriority w:val="99"/>
    <w:rsid w:val="003277B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7F55A1"/>
    <w:rPr>
      <w:i/>
      <w:iCs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7F55A1"/>
    <w:rPr>
      <w:rFonts w:ascii="Arial" w:hAnsi="Arial" w:cs="Arial"/>
      <w:i/>
      <w:iCs/>
      <w:sz w:val="24"/>
      <w:szCs w:val="24"/>
      <w:lang w:val="en-GB" w:eastAsia="de-DE"/>
    </w:rPr>
  </w:style>
  <w:style w:type="paragraph" w:customStyle="1" w:styleId="Commentstobedeleted">
    <w:name w:val="Comments to be deleted"/>
    <w:basedOn w:val="Normal"/>
    <w:link w:val="CommentstobedeletedZchn"/>
    <w:rsid w:val="001B3C10"/>
    <w:rPr>
      <w:bCs w:val="0"/>
      <w:color w:val="76923C" w:themeColor="accent3" w:themeShade="BF"/>
    </w:rPr>
  </w:style>
  <w:style w:type="character" w:customStyle="1" w:styleId="CommentstobedeletedZchn">
    <w:name w:val="Comments to be deleted Zchn"/>
    <w:basedOn w:val="DefaultParagraphFont"/>
    <w:link w:val="Commentstobedeleted"/>
    <w:rsid w:val="001B3C10"/>
    <w:rPr>
      <w:rFonts w:ascii="Arial" w:hAnsi="Arial" w:cs="Arial"/>
      <w:color w:val="76923C" w:themeColor="accent3" w:themeShade="BF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1"/>
    <w:rsid w:val="00AF085A"/>
    <w:rPr>
      <w:rFonts w:ascii="Arial" w:eastAsiaTheme="majorEastAsia" w:hAnsi="Arial" w:cstheme="majorBidi"/>
      <w:b/>
      <w:color w:val="1F497D" w:themeColor="text2"/>
      <w:sz w:val="28"/>
      <w:szCs w:val="26"/>
      <w:lang w:val="en-GB"/>
    </w:rPr>
  </w:style>
  <w:style w:type="paragraph" w:customStyle="1" w:styleId="AdjustableContent">
    <w:name w:val="Adjustable Content"/>
    <w:basedOn w:val="Normal"/>
    <w:link w:val="AdjustableContentZchn"/>
    <w:uiPriority w:val="99"/>
    <w:rsid w:val="00C56468"/>
    <w:rPr>
      <w:i/>
      <w:color w:val="FF0000"/>
      <w:lang w:val="en-GB"/>
    </w:rPr>
  </w:style>
  <w:style w:type="character" w:customStyle="1" w:styleId="Heading3Char">
    <w:name w:val="Heading 3 Char"/>
    <w:aliases w:val="Heading 3 Char1 Char,Heading 3 Char Char Char,Heading 3 Char3 Char,Heading 3 Char2 Char Char,Heading 3 Char Char Char Char Char,Heading 3 Char Char1 Char Char"/>
    <w:basedOn w:val="DefaultParagraphFont"/>
    <w:link w:val="Heading3"/>
    <w:uiPriority w:val="1"/>
    <w:rsid w:val="00186BC7"/>
    <w:rPr>
      <w:rFonts w:ascii="Arial" w:eastAsiaTheme="majorEastAsia" w:hAnsi="Arial" w:cs="Arial"/>
      <w:b/>
      <w:color w:val="1F497D" w:themeColor="text2"/>
      <w:sz w:val="22"/>
      <w:szCs w:val="28"/>
      <w:lang w:eastAsia="de-DE"/>
    </w:rPr>
  </w:style>
  <w:style w:type="character" w:customStyle="1" w:styleId="AdjustableContentZchn">
    <w:name w:val="Adjustable Content Zchn"/>
    <w:basedOn w:val="DefaultParagraphFont"/>
    <w:link w:val="AdjustableContent"/>
    <w:uiPriority w:val="99"/>
    <w:rsid w:val="00C56468"/>
    <w:rPr>
      <w:rFonts w:ascii="Arial" w:hAnsi="Arial" w:cs="Arial"/>
      <w:bCs/>
      <w:i/>
      <w:color w:val="FF0000"/>
      <w:sz w:val="28"/>
      <w:szCs w:val="28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5A209D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5A209D"/>
    <w:rPr>
      <w:rFonts w:asciiTheme="majorHAnsi" w:eastAsiaTheme="majorEastAsia" w:hAnsiTheme="majorHAnsi" w:cstheme="majorBidi"/>
      <w:bCs/>
      <w:color w:val="243F60" w:themeColor="accent1" w:themeShade="7F"/>
      <w:sz w:val="22"/>
      <w:szCs w:val="28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5A209D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8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5A209D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8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5A209D"/>
    <w:rPr>
      <w:rFonts w:asciiTheme="majorHAnsi" w:eastAsiaTheme="majorEastAsia" w:hAnsiTheme="majorHAnsi" w:cstheme="majorBidi"/>
      <w:bCs/>
      <w:color w:val="404040" w:themeColor="text1" w:themeTint="BF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5A209D"/>
    <w:rPr>
      <w:rFonts w:asciiTheme="majorHAnsi" w:eastAsiaTheme="majorEastAsia" w:hAnsiTheme="majorHAnsi" w:cstheme="majorBidi"/>
      <w:bCs/>
      <w:i/>
      <w:iCs/>
      <w:color w:val="404040" w:themeColor="text1" w:themeTint="BF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87F70"/>
    <w:rPr>
      <w:color w:val="808080"/>
    </w:rPr>
  </w:style>
  <w:style w:type="table" w:styleId="LightShading">
    <w:name w:val="Light Shading"/>
    <w:basedOn w:val="TableNormal"/>
    <w:uiPriority w:val="60"/>
    <w:rsid w:val="00980A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10C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0">
    <w:name w:val="Pa0"/>
    <w:basedOn w:val="Normal"/>
    <w:next w:val="Normal"/>
    <w:uiPriority w:val="99"/>
    <w:rsid w:val="00245595"/>
    <w:pPr>
      <w:autoSpaceDE w:val="0"/>
      <w:autoSpaceDN w:val="0"/>
      <w:adjustRightInd w:val="0"/>
      <w:spacing w:line="241" w:lineRule="atLeast"/>
      <w:jc w:val="left"/>
    </w:pPr>
    <w:rPr>
      <w:rFonts w:ascii="TradeGothic Bold" w:hAnsi="TradeGothic Bold" w:cs="Times New Roman"/>
      <w:bCs w:val="0"/>
      <w:sz w:val="24"/>
      <w:szCs w:val="24"/>
      <w:lang w:val="de-AT" w:eastAsia="en-US"/>
    </w:rPr>
  </w:style>
  <w:style w:type="character" w:customStyle="1" w:styleId="A2">
    <w:name w:val="A2"/>
    <w:uiPriority w:val="99"/>
    <w:rsid w:val="00245595"/>
    <w:rPr>
      <w:rFonts w:cs="TradeGothic Bold"/>
      <w:color w:val="000000"/>
      <w:sz w:val="56"/>
      <w:szCs w:val="56"/>
    </w:rPr>
  </w:style>
  <w:style w:type="character" w:customStyle="1" w:styleId="A3">
    <w:name w:val="A3"/>
    <w:uiPriority w:val="99"/>
    <w:rsid w:val="00245595"/>
    <w:rPr>
      <w:rFonts w:cs="TradeGothic"/>
      <w:color w:val="000000"/>
      <w:sz w:val="18"/>
      <w:szCs w:val="18"/>
    </w:rPr>
  </w:style>
  <w:style w:type="character" w:customStyle="1" w:styleId="notranslate">
    <w:name w:val="notranslate"/>
    <w:basedOn w:val="DefaultParagraphFont"/>
    <w:rsid w:val="00694A74"/>
  </w:style>
  <w:style w:type="character" w:customStyle="1" w:styleId="google-src-text1">
    <w:name w:val="google-src-text1"/>
    <w:basedOn w:val="DefaultParagraphFont"/>
    <w:rsid w:val="00694A74"/>
    <w:rPr>
      <w:vanish/>
      <w:webHidden w:val="0"/>
      <w:specVanish w:val="0"/>
    </w:rPr>
  </w:style>
  <w:style w:type="paragraph" w:styleId="NoSpacing">
    <w:name w:val="No Spacing"/>
    <w:uiPriority w:val="1"/>
    <w:rsid w:val="00AD3FAF"/>
    <w:pPr>
      <w:jc w:val="both"/>
    </w:pPr>
    <w:rPr>
      <w:rFonts w:ascii="Arial" w:hAnsi="Arial" w:cs="Arial"/>
      <w:bCs/>
      <w:sz w:val="22"/>
      <w:szCs w:val="28"/>
      <w:lang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8F2A05"/>
  </w:style>
  <w:style w:type="paragraph" w:customStyle="1" w:styleId="Default">
    <w:name w:val="Default"/>
    <w:rsid w:val="002C60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8E2534"/>
  </w:style>
  <w:style w:type="paragraph" w:customStyle="1" w:styleId="StyleHeading3">
    <w:name w:val="Style Heading 3"/>
    <w:basedOn w:val="Heading3"/>
    <w:rsid w:val="00A61774"/>
    <w:pPr>
      <w:keepNext w:val="0"/>
      <w:keepLines w:val="0"/>
      <w:numPr>
        <w:ilvl w:val="2"/>
        <w:numId w:val="1"/>
      </w:numPr>
      <w:tabs>
        <w:tab w:val="left" w:pos="1584"/>
        <w:tab w:val="num" w:pos="2520"/>
      </w:tabs>
      <w:spacing w:before="0"/>
      <w:contextualSpacing/>
    </w:pPr>
    <w:rPr>
      <w:rFonts w:eastAsia="Times New Roman" w:cs="Times New Roman"/>
      <w:b w:val="0"/>
      <w:color w:val="auto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71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71C0"/>
    <w:rPr>
      <w:rFonts w:ascii="Arial" w:hAnsi="Arial" w:cs="Arial"/>
      <w:bCs/>
      <w:sz w:val="22"/>
      <w:szCs w:val="28"/>
      <w:lang w:eastAsia="de-DE"/>
    </w:rPr>
  </w:style>
  <w:style w:type="paragraph" w:styleId="Salutation">
    <w:name w:val="Salutation"/>
    <w:basedOn w:val="Normal"/>
    <w:next w:val="Normal"/>
    <w:link w:val="SalutationChar"/>
    <w:rsid w:val="006071C0"/>
    <w:rPr>
      <w:rFonts w:ascii="Times New Roman" w:eastAsia="SimSun" w:hAnsi="Times New Roman" w:cs="Times New Roman"/>
      <w:bCs w:val="0"/>
      <w:sz w:val="24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6071C0"/>
    <w:rPr>
      <w:rFonts w:eastAsia="SimSu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3012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12A2"/>
    <w:rPr>
      <w:rFonts w:ascii="Arial" w:hAnsi="Arial" w:cs="Arial"/>
      <w:bCs/>
      <w:sz w:val="22"/>
      <w:szCs w:val="28"/>
      <w:lang w:eastAsia="de-DE"/>
    </w:rPr>
  </w:style>
  <w:style w:type="paragraph" w:customStyle="1" w:styleId="TableParagraph">
    <w:name w:val="Table Paragraph"/>
    <w:basedOn w:val="Normal"/>
    <w:uiPriority w:val="1"/>
    <w:qFormat/>
    <w:rsid w:val="003012A2"/>
    <w:pPr>
      <w:widowControl w:val="0"/>
      <w:jc w:val="left"/>
    </w:pPr>
    <w:rPr>
      <w:rFonts w:asciiTheme="minorHAnsi" w:eastAsiaTheme="minorHAnsi" w:hAnsiTheme="minorHAnsi" w:cstheme="minorBidi"/>
      <w:bCs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0" w:qFormat="1"/>
    <w:lsdException w:name="heading 5" w:locked="1" w:uiPriority="0" w:qFormat="1"/>
    <w:lsdException w:name="heading 6" w:locked="1"/>
    <w:lsdException w:name="heading 7" w:locked="1"/>
    <w:lsdException w:name="heading 8" w:locked="1"/>
    <w:lsdException w:name="heading 9" w:locked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alutation" w:uiPriority="0"/>
    <w:lsdException w:name="Body Text 3" w:uiPriority="0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9A"/>
    <w:pPr>
      <w:jc w:val="both"/>
    </w:pPr>
    <w:rPr>
      <w:rFonts w:ascii="Arial" w:hAnsi="Arial" w:cs="Arial"/>
      <w:bCs/>
      <w:sz w:val="22"/>
      <w:szCs w:val="28"/>
      <w:lang w:eastAsia="de-DE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locked/>
    <w:rsid w:val="00933CEF"/>
    <w:pPr>
      <w:keepNext/>
      <w:numPr>
        <w:numId w:val="1"/>
      </w:numPr>
      <w:spacing w:before="240" w:after="60"/>
      <w:ind w:left="720" w:hanging="720"/>
      <w:outlineLvl w:val="0"/>
    </w:pPr>
    <w:rPr>
      <w:b/>
      <w:bCs w:val="0"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locked/>
    <w:rsid w:val="00AF085A"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eastAsiaTheme="majorEastAsia" w:cstheme="majorBidi"/>
      <w:b/>
      <w:bCs w:val="0"/>
      <w:color w:val="1F497D" w:themeColor="text2"/>
      <w:sz w:val="28"/>
      <w:szCs w:val="26"/>
      <w:lang w:val="en-GB" w:eastAsia="en-US"/>
    </w:rPr>
  </w:style>
  <w:style w:type="paragraph" w:styleId="Heading3">
    <w:name w:val="heading 3"/>
    <w:aliases w:val="Heading 3 Char1,Heading 3 Char Char,Heading 3 Char3,Heading 3 Char2 Char,Heading 3 Char Char Char Char,Heading 3 Char Char1 Char"/>
    <w:basedOn w:val="Normal"/>
    <w:next w:val="Normal"/>
    <w:link w:val="Heading3Char"/>
    <w:uiPriority w:val="1"/>
    <w:unhideWhenUsed/>
    <w:qFormat/>
    <w:locked/>
    <w:rsid w:val="00186BC7"/>
    <w:pPr>
      <w:keepNext/>
      <w:keepLines/>
      <w:spacing w:before="200"/>
      <w:outlineLvl w:val="2"/>
    </w:pPr>
    <w:rPr>
      <w:rFonts w:eastAsiaTheme="majorEastAsia"/>
      <w:b/>
      <w:bCs w:val="0"/>
      <w:color w:val="1F497D" w:themeColor="text2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A20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A2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locked/>
    <w:rsid w:val="005A20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locked/>
    <w:rsid w:val="005A20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locked/>
    <w:rsid w:val="005A20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locked/>
    <w:rsid w:val="005A20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75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4B7548"/>
    <w:rPr>
      <w:rFonts w:ascii="Arial" w:hAnsi="Arial" w:cs="Times New Roman"/>
      <w:color w:val="000000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rsid w:val="004A75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4B7548"/>
    <w:rPr>
      <w:rFonts w:ascii="Arial" w:hAnsi="Arial" w:cs="Times New Roman"/>
      <w:color w:val="000000"/>
      <w:sz w:val="24"/>
      <w:szCs w:val="24"/>
      <w:lang w:val="de-DE" w:eastAsia="de-DE"/>
    </w:rPr>
  </w:style>
  <w:style w:type="table" w:styleId="TableGrid">
    <w:name w:val="Table Grid"/>
    <w:basedOn w:val="TableNormal"/>
    <w:uiPriority w:val="99"/>
    <w:rsid w:val="00152034"/>
    <w:rPr>
      <w:rFonts w:ascii="Arial" w:hAnsi="Arial"/>
    </w:rPr>
    <w:tblPr/>
  </w:style>
  <w:style w:type="paragraph" w:styleId="Caption">
    <w:name w:val="caption"/>
    <w:basedOn w:val="Normal"/>
    <w:next w:val="Normal"/>
    <w:uiPriority w:val="99"/>
    <w:rsid w:val="00F87CE4"/>
    <w:rPr>
      <w:b/>
      <w:bCs w:val="0"/>
      <w:szCs w:val="20"/>
    </w:rPr>
  </w:style>
  <w:style w:type="paragraph" w:customStyle="1" w:styleId="FuzeilenAngaben">
    <w:name w:val="FußzeilenAngaben"/>
    <w:basedOn w:val="Normal"/>
    <w:uiPriority w:val="99"/>
    <w:rsid w:val="009E14A5"/>
    <w:pPr>
      <w:framePr w:wrap="around" w:vAnchor="page" w:hAnchor="page" w:x="1135" w:y="15525" w:anchorLock="1"/>
      <w:ind w:left="5"/>
    </w:pPr>
    <w:rPr>
      <w:color w:val="FFFFFF"/>
      <w:szCs w:val="20"/>
    </w:rPr>
  </w:style>
  <w:style w:type="table" w:styleId="Table3Deffects1">
    <w:name w:val="Table 3D effects 1"/>
    <w:basedOn w:val="TableNormal"/>
    <w:uiPriority w:val="99"/>
    <w:rsid w:val="0013650A"/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oerbigerGrau">
    <w:name w:val="HoerbigerGrau"/>
    <w:basedOn w:val="Normal"/>
    <w:uiPriority w:val="99"/>
    <w:rsid w:val="009E14A5"/>
    <w:pPr>
      <w:framePr w:w="9622" w:h="357" w:hRule="exact" w:wrap="notBeside" w:vAnchor="page" w:hAnchor="page" w:x="1135" w:y="3290" w:anchorLock="1"/>
      <w:shd w:val="solid" w:color="FFFFFF" w:fill="FFFFFF"/>
      <w:jc w:val="right"/>
    </w:pPr>
    <w:rPr>
      <w:b/>
      <w:color w:val="8E969D"/>
      <w:szCs w:val="20"/>
    </w:rPr>
  </w:style>
  <w:style w:type="paragraph" w:customStyle="1" w:styleId="ListParagraph1">
    <w:name w:val="List Paragraph1"/>
    <w:basedOn w:val="Normal"/>
    <w:uiPriority w:val="99"/>
    <w:rsid w:val="0015620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Strong">
    <w:name w:val="Strong"/>
    <w:locked/>
    <w:rsid w:val="00BE2575"/>
    <w:rPr>
      <w:b/>
      <w:bCs/>
    </w:rPr>
  </w:style>
  <w:style w:type="character" w:styleId="PageNumber">
    <w:name w:val="page number"/>
    <w:basedOn w:val="DefaultParagraphFont"/>
    <w:rsid w:val="00B922D8"/>
  </w:style>
  <w:style w:type="paragraph" w:styleId="BalloonText">
    <w:name w:val="Balloon Text"/>
    <w:basedOn w:val="Normal"/>
    <w:link w:val="BalloonTextChar"/>
    <w:uiPriority w:val="99"/>
    <w:semiHidden/>
    <w:unhideWhenUsed/>
    <w:rsid w:val="00C0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2EF"/>
    <w:rPr>
      <w:rFonts w:ascii="Tahoma" w:hAnsi="Tahoma" w:cs="Tahoma"/>
      <w:color w:val="000000"/>
      <w:sz w:val="16"/>
      <w:szCs w:val="16"/>
      <w:lang w:val="de-DE" w:eastAsia="de-DE"/>
    </w:rPr>
  </w:style>
  <w:style w:type="paragraph" w:styleId="Subtitle">
    <w:name w:val="Subtitle"/>
    <w:basedOn w:val="Normal"/>
    <w:next w:val="Normal"/>
    <w:link w:val="SubtitleChar"/>
    <w:qFormat/>
    <w:locked/>
    <w:rsid w:val="008C68A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8C68A0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933CEF"/>
    <w:rPr>
      <w:rFonts w:ascii="Arial" w:hAnsi="Arial" w:cs="Arial"/>
      <w:b/>
      <w:color w:val="1F497D" w:themeColor="text2"/>
      <w:kern w:val="32"/>
      <w:sz w:val="32"/>
      <w:szCs w:val="32"/>
      <w:lang w:eastAsia="de-DE"/>
    </w:rPr>
  </w:style>
  <w:style w:type="character" w:styleId="CommentReference">
    <w:name w:val="annotation reference"/>
    <w:uiPriority w:val="99"/>
    <w:semiHidden/>
    <w:unhideWhenUsed/>
    <w:rsid w:val="00BA19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A197F"/>
    <w:rPr>
      <w:sz w:val="24"/>
      <w:lang w:val="en-GB"/>
    </w:rPr>
  </w:style>
  <w:style w:type="character" w:customStyle="1" w:styleId="CommentTextChar">
    <w:name w:val="Comment Text Char"/>
    <w:link w:val="CommentText"/>
    <w:uiPriority w:val="99"/>
    <w:rsid w:val="00BA197F"/>
    <w:rPr>
      <w:rFonts w:ascii="Arial" w:hAnsi="Arial"/>
      <w:color w:val="000000"/>
      <w:sz w:val="24"/>
      <w:szCs w:val="24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97F"/>
    <w:rPr>
      <w:b/>
      <w:bCs w:val="0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A197F"/>
    <w:rPr>
      <w:rFonts w:ascii="Arial" w:hAnsi="Arial"/>
      <w:b/>
      <w:bCs/>
      <w:color w:val="000000"/>
      <w:sz w:val="24"/>
      <w:szCs w:val="24"/>
      <w:lang w:val="en-GB" w:eastAsia="de-DE"/>
    </w:rPr>
  </w:style>
  <w:style w:type="paragraph" w:styleId="NormalWeb">
    <w:name w:val="Normal (Web)"/>
    <w:basedOn w:val="Normal"/>
    <w:uiPriority w:val="99"/>
    <w:unhideWhenUsed/>
    <w:rsid w:val="008C173D"/>
    <w:pPr>
      <w:spacing w:before="100" w:beforeAutospacing="1" w:after="100" w:afterAutospacing="1"/>
    </w:pPr>
    <w:rPr>
      <w:rFonts w:ascii="Times New Roman" w:hAnsi="Times New Roman"/>
      <w:sz w:val="24"/>
      <w:lang w:val="de-AT" w:eastAsia="de-AT"/>
    </w:rPr>
  </w:style>
  <w:style w:type="paragraph" w:styleId="ListParagraph">
    <w:name w:val="List Paragraph"/>
    <w:basedOn w:val="Normal"/>
    <w:uiPriority w:val="1"/>
    <w:qFormat/>
    <w:rsid w:val="00F32370"/>
    <w:pPr>
      <w:ind w:left="720"/>
      <w:contextualSpacing/>
    </w:pPr>
  </w:style>
  <w:style w:type="paragraph" w:styleId="TOC3">
    <w:name w:val="toc 3"/>
    <w:basedOn w:val="Normal"/>
    <w:next w:val="Normal"/>
    <w:uiPriority w:val="39"/>
    <w:locked/>
    <w:rsid w:val="003277B1"/>
    <w:pPr>
      <w:tabs>
        <w:tab w:val="right" w:leader="dot" w:pos="9071"/>
      </w:tabs>
      <w:overflowPunct w:val="0"/>
      <w:autoSpaceDE w:val="0"/>
      <w:autoSpaceDN w:val="0"/>
      <w:adjustRightInd w:val="0"/>
      <w:ind w:left="200"/>
      <w:textAlignment w:val="baseline"/>
    </w:pPr>
    <w:rPr>
      <w:szCs w:val="20"/>
      <w:lang w:val="en-CA"/>
    </w:rPr>
  </w:style>
  <w:style w:type="paragraph" w:styleId="TOC2">
    <w:name w:val="toc 2"/>
    <w:basedOn w:val="Normal"/>
    <w:next w:val="Normal"/>
    <w:uiPriority w:val="39"/>
    <w:locked/>
    <w:rsid w:val="003277B1"/>
    <w:pPr>
      <w:tabs>
        <w:tab w:val="right" w:leader="dot" w:pos="9071"/>
      </w:tabs>
      <w:overflowPunct w:val="0"/>
      <w:autoSpaceDE w:val="0"/>
      <w:autoSpaceDN w:val="0"/>
      <w:adjustRightInd w:val="0"/>
      <w:spacing w:before="240"/>
      <w:textAlignment w:val="baseline"/>
    </w:pPr>
    <w:rPr>
      <w:b/>
      <w:szCs w:val="20"/>
      <w:lang w:val="en-CA"/>
    </w:rPr>
  </w:style>
  <w:style w:type="paragraph" w:styleId="TOC1">
    <w:name w:val="toc 1"/>
    <w:basedOn w:val="Normal"/>
    <w:next w:val="Normal"/>
    <w:uiPriority w:val="39"/>
    <w:locked/>
    <w:rsid w:val="003277B1"/>
    <w:pPr>
      <w:tabs>
        <w:tab w:val="right" w:leader="dot" w:pos="9071"/>
      </w:tabs>
      <w:overflowPunct w:val="0"/>
      <w:autoSpaceDE w:val="0"/>
      <w:autoSpaceDN w:val="0"/>
      <w:adjustRightInd w:val="0"/>
      <w:spacing w:before="360"/>
      <w:textAlignment w:val="baseline"/>
    </w:pPr>
    <w:rPr>
      <w:b/>
      <w:caps/>
      <w:sz w:val="24"/>
      <w:szCs w:val="20"/>
      <w:lang w:val="en-CA"/>
    </w:rPr>
  </w:style>
  <w:style w:type="character" w:styleId="Hyperlink">
    <w:name w:val="Hyperlink"/>
    <w:basedOn w:val="DefaultParagraphFont"/>
    <w:uiPriority w:val="99"/>
    <w:rsid w:val="003277B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7F55A1"/>
    <w:rPr>
      <w:i/>
      <w:iCs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7F55A1"/>
    <w:rPr>
      <w:rFonts w:ascii="Arial" w:hAnsi="Arial" w:cs="Arial"/>
      <w:i/>
      <w:iCs/>
      <w:sz w:val="24"/>
      <w:szCs w:val="24"/>
      <w:lang w:val="en-GB" w:eastAsia="de-DE"/>
    </w:rPr>
  </w:style>
  <w:style w:type="paragraph" w:customStyle="1" w:styleId="Commentstobedeleted">
    <w:name w:val="Comments to be deleted"/>
    <w:basedOn w:val="Normal"/>
    <w:link w:val="CommentstobedeletedZchn"/>
    <w:rsid w:val="001B3C10"/>
    <w:rPr>
      <w:bCs w:val="0"/>
      <w:color w:val="76923C" w:themeColor="accent3" w:themeShade="BF"/>
    </w:rPr>
  </w:style>
  <w:style w:type="character" w:customStyle="1" w:styleId="CommentstobedeletedZchn">
    <w:name w:val="Comments to be deleted Zchn"/>
    <w:basedOn w:val="DefaultParagraphFont"/>
    <w:link w:val="Commentstobedeleted"/>
    <w:rsid w:val="001B3C10"/>
    <w:rPr>
      <w:rFonts w:ascii="Arial" w:hAnsi="Arial" w:cs="Arial"/>
      <w:color w:val="76923C" w:themeColor="accent3" w:themeShade="BF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1"/>
    <w:rsid w:val="00AF085A"/>
    <w:rPr>
      <w:rFonts w:ascii="Arial" w:eastAsiaTheme="majorEastAsia" w:hAnsi="Arial" w:cstheme="majorBidi"/>
      <w:b/>
      <w:color w:val="1F497D" w:themeColor="text2"/>
      <w:sz w:val="28"/>
      <w:szCs w:val="26"/>
      <w:lang w:val="en-GB"/>
    </w:rPr>
  </w:style>
  <w:style w:type="paragraph" w:customStyle="1" w:styleId="AdjustableContent">
    <w:name w:val="Adjustable Content"/>
    <w:basedOn w:val="Normal"/>
    <w:link w:val="AdjustableContentZchn"/>
    <w:uiPriority w:val="99"/>
    <w:rsid w:val="00C56468"/>
    <w:rPr>
      <w:i/>
      <w:color w:val="FF0000"/>
      <w:lang w:val="en-GB"/>
    </w:rPr>
  </w:style>
  <w:style w:type="character" w:customStyle="1" w:styleId="Heading3Char">
    <w:name w:val="Heading 3 Char"/>
    <w:aliases w:val="Heading 3 Char1 Char,Heading 3 Char Char Char,Heading 3 Char3 Char,Heading 3 Char2 Char Char,Heading 3 Char Char Char Char Char,Heading 3 Char Char1 Char Char"/>
    <w:basedOn w:val="DefaultParagraphFont"/>
    <w:link w:val="Heading3"/>
    <w:uiPriority w:val="1"/>
    <w:rsid w:val="00186BC7"/>
    <w:rPr>
      <w:rFonts w:ascii="Arial" w:eastAsiaTheme="majorEastAsia" w:hAnsi="Arial" w:cs="Arial"/>
      <w:b/>
      <w:color w:val="1F497D" w:themeColor="text2"/>
      <w:sz w:val="22"/>
      <w:szCs w:val="28"/>
      <w:lang w:eastAsia="de-DE"/>
    </w:rPr>
  </w:style>
  <w:style w:type="character" w:customStyle="1" w:styleId="AdjustableContentZchn">
    <w:name w:val="Adjustable Content Zchn"/>
    <w:basedOn w:val="DefaultParagraphFont"/>
    <w:link w:val="AdjustableContent"/>
    <w:uiPriority w:val="99"/>
    <w:rsid w:val="00C56468"/>
    <w:rPr>
      <w:rFonts w:ascii="Arial" w:hAnsi="Arial" w:cs="Arial"/>
      <w:bCs/>
      <w:i/>
      <w:color w:val="FF0000"/>
      <w:sz w:val="28"/>
      <w:szCs w:val="28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5A209D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5A209D"/>
    <w:rPr>
      <w:rFonts w:asciiTheme="majorHAnsi" w:eastAsiaTheme="majorEastAsia" w:hAnsiTheme="majorHAnsi" w:cstheme="majorBidi"/>
      <w:bCs/>
      <w:color w:val="243F60" w:themeColor="accent1" w:themeShade="7F"/>
      <w:sz w:val="22"/>
      <w:szCs w:val="28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5A209D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8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5A209D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8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5A209D"/>
    <w:rPr>
      <w:rFonts w:asciiTheme="majorHAnsi" w:eastAsiaTheme="majorEastAsia" w:hAnsiTheme="majorHAnsi" w:cstheme="majorBidi"/>
      <w:bCs/>
      <w:color w:val="404040" w:themeColor="text1" w:themeTint="BF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5A209D"/>
    <w:rPr>
      <w:rFonts w:asciiTheme="majorHAnsi" w:eastAsiaTheme="majorEastAsia" w:hAnsiTheme="majorHAnsi" w:cstheme="majorBidi"/>
      <w:bCs/>
      <w:i/>
      <w:iCs/>
      <w:color w:val="404040" w:themeColor="text1" w:themeTint="BF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87F70"/>
    <w:rPr>
      <w:color w:val="808080"/>
    </w:rPr>
  </w:style>
  <w:style w:type="table" w:styleId="LightShading">
    <w:name w:val="Light Shading"/>
    <w:basedOn w:val="TableNormal"/>
    <w:uiPriority w:val="60"/>
    <w:rsid w:val="00980A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10C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0">
    <w:name w:val="Pa0"/>
    <w:basedOn w:val="Normal"/>
    <w:next w:val="Normal"/>
    <w:uiPriority w:val="99"/>
    <w:rsid w:val="00245595"/>
    <w:pPr>
      <w:autoSpaceDE w:val="0"/>
      <w:autoSpaceDN w:val="0"/>
      <w:adjustRightInd w:val="0"/>
      <w:spacing w:line="241" w:lineRule="atLeast"/>
      <w:jc w:val="left"/>
    </w:pPr>
    <w:rPr>
      <w:rFonts w:ascii="TradeGothic Bold" w:hAnsi="TradeGothic Bold" w:cs="Times New Roman"/>
      <w:bCs w:val="0"/>
      <w:sz w:val="24"/>
      <w:szCs w:val="24"/>
      <w:lang w:val="de-AT" w:eastAsia="en-US"/>
    </w:rPr>
  </w:style>
  <w:style w:type="character" w:customStyle="1" w:styleId="A2">
    <w:name w:val="A2"/>
    <w:uiPriority w:val="99"/>
    <w:rsid w:val="00245595"/>
    <w:rPr>
      <w:rFonts w:cs="TradeGothic Bold"/>
      <w:color w:val="000000"/>
      <w:sz w:val="56"/>
      <w:szCs w:val="56"/>
    </w:rPr>
  </w:style>
  <w:style w:type="character" w:customStyle="1" w:styleId="A3">
    <w:name w:val="A3"/>
    <w:uiPriority w:val="99"/>
    <w:rsid w:val="00245595"/>
    <w:rPr>
      <w:rFonts w:cs="TradeGothic"/>
      <w:color w:val="000000"/>
      <w:sz w:val="18"/>
      <w:szCs w:val="18"/>
    </w:rPr>
  </w:style>
  <w:style w:type="character" w:customStyle="1" w:styleId="notranslate">
    <w:name w:val="notranslate"/>
    <w:basedOn w:val="DefaultParagraphFont"/>
    <w:rsid w:val="00694A74"/>
  </w:style>
  <w:style w:type="character" w:customStyle="1" w:styleId="google-src-text1">
    <w:name w:val="google-src-text1"/>
    <w:basedOn w:val="DefaultParagraphFont"/>
    <w:rsid w:val="00694A74"/>
    <w:rPr>
      <w:vanish/>
      <w:webHidden w:val="0"/>
      <w:specVanish w:val="0"/>
    </w:rPr>
  </w:style>
  <w:style w:type="paragraph" w:styleId="NoSpacing">
    <w:name w:val="No Spacing"/>
    <w:uiPriority w:val="1"/>
    <w:rsid w:val="00AD3FAF"/>
    <w:pPr>
      <w:jc w:val="both"/>
    </w:pPr>
    <w:rPr>
      <w:rFonts w:ascii="Arial" w:hAnsi="Arial" w:cs="Arial"/>
      <w:bCs/>
      <w:sz w:val="22"/>
      <w:szCs w:val="28"/>
      <w:lang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8F2A05"/>
  </w:style>
  <w:style w:type="paragraph" w:customStyle="1" w:styleId="Default">
    <w:name w:val="Default"/>
    <w:rsid w:val="002C60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8E2534"/>
  </w:style>
  <w:style w:type="paragraph" w:customStyle="1" w:styleId="StyleHeading3">
    <w:name w:val="Style Heading 3"/>
    <w:basedOn w:val="Heading3"/>
    <w:rsid w:val="00A61774"/>
    <w:pPr>
      <w:keepNext w:val="0"/>
      <w:keepLines w:val="0"/>
      <w:numPr>
        <w:ilvl w:val="2"/>
        <w:numId w:val="1"/>
      </w:numPr>
      <w:tabs>
        <w:tab w:val="left" w:pos="1584"/>
        <w:tab w:val="num" w:pos="2520"/>
      </w:tabs>
      <w:spacing w:before="0"/>
      <w:contextualSpacing/>
    </w:pPr>
    <w:rPr>
      <w:rFonts w:eastAsia="Times New Roman" w:cs="Times New Roman"/>
      <w:b w:val="0"/>
      <w:color w:val="auto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71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71C0"/>
    <w:rPr>
      <w:rFonts w:ascii="Arial" w:hAnsi="Arial" w:cs="Arial"/>
      <w:bCs/>
      <w:sz w:val="22"/>
      <w:szCs w:val="28"/>
      <w:lang w:eastAsia="de-DE"/>
    </w:rPr>
  </w:style>
  <w:style w:type="paragraph" w:styleId="Salutation">
    <w:name w:val="Salutation"/>
    <w:basedOn w:val="Normal"/>
    <w:next w:val="Normal"/>
    <w:link w:val="SalutationChar"/>
    <w:rsid w:val="006071C0"/>
    <w:rPr>
      <w:rFonts w:ascii="Times New Roman" w:eastAsia="SimSun" w:hAnsi="Times New Roman" w:cs="Times New Roman"/>
      <w:bCs w:val="0"/>
      <w:sz w:val="24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6071C0"/>
    <w:rPr>
      <w:rFonts w:eastAsia="SimSu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3012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12A2"/>
    <w:rPr>
      <w:rFonts w:ascii="Arial" w:hAnsi="Arial" w:cs="Arial"/>
      <w:bCs/>
      <w:sz w:val="22"/>
      <w:szCs w:val="28"/>
      <w:lang w:eastAsia="de-DE"/>
    </w:rPr>
  </w:style>
  <w:style w:type="paragraph" w:customStyle="1" w:styleId="TableParagraph">
    <w:name w:val="Table Paragraph"/>
    <w:basedOn w:val="Normal"/>
    <w:uiPriority w:val="1"/>
    <w:qFormat/>
    <w:rsid w:val="003012A2"/>
    <w:pPr>
      <w:widowControl w:val="0"/>
      <w:jc w:val="left"/>
    </w:pPr>
    <w:rPr>
      <w:rFonts w:asciiTheme="minorHAnsi" w:eastAsiaTheme="minorHAnsi" w:hAnsiTheme="minorHAnsi" w:cstheme="minorBidi"/>
      <w:bCs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09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796">
          <w:marLeft w:val="154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140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282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671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24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4">
          <w:marLeft w:val="154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818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318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4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80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528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188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446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386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se_lu\Documents\HOE_LU\UnR\REE\REE%20Audit\Solution%20Sales\13_11_13%20REE%20Solutions%20Quotat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5920-06A8-4C0B-B616-7E56295D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13_11_13 REE Solutions Quotation</Template>
  <TotalTime>645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ROI Solutions Quotation</vt:lpstr>
      <vt:lpstr>ROI Solutions Quotation</vt:lpstr>
    </vt:vector>
  </TitlesOfParts>
  <Company>HOERBIGER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ROI Solutions Quotation</dc:title>
  <dc:creator>Andreas Brandl</dc:creator>
  <cp:lastModifiedBy>Scott Waughtal</cp:lastModifiedBy>
  <cp:revision>7</cp:revision>
  <cp:lastPrinted>2017-11-16T03:05:00Z</cp:lastPrinted>
  <dcterms:created xsi:type="dcterms:W3CDTF">2017-11-17T11:43:00Z</dcterms:created>
  <dcterms:modified xsi:type="dcterms:W3CDTF">2017-11-17T22:27:00Z</dcterms:modified>
</cp:coreProperties>
</file>